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0E00" w:rsidRDefault="00C232AA" w:rsidP="00FB24DD">
      <w:pPr>
        <w:tabs>
          <w:tab w:val="left" w:pos="0"/>
          <w:tab w:val="right" w:pos="9180"/>
          <w:tab w:val="right" w:pos="9360"/>
        </w:tabs>
        <w:jc w:val="center"/>
        <w:rPr>
          <w:rFonts w:ascii="Arial" w:hAnsi="Arial"/>
          <w:b/>
        </w:rPr>
      </w:pPr>
      <w:r>
        <w:rPr>
          <w:noProof/>
          <w:lang w:eastAsia="en-US"/>
        </w:rPr>
        <w:drawing>
          <wp:anchor distT="0" distB="0" distL="114300" distR="114300" simplePos="0" relativeHeight="251657728" behindDoc="0" locked="0" layoutInCell="1" allowOverlap="1">
            <wp:simplePos x="0" y="0"/>
            <wp:positionH relativeFrom="column">
              <wp:posOffset>-381000</wp:posOffset>
            </wp:positionH>
            <wp:positionV relativeFrom="paragraph">
              <wp:posOffset>-581025</wp:posOffset>
            </wp:positionV>
            <wp:extent cx="7572375" cy="1047750"/>
            <wp:effectExtent l="0" t="0" r="0" b="0"/>
            <wp:wrapNone/>
            <wp:docPr id="3" name="Picture 1" descr="http://www.wlhs.wlwv.k12.or.us/WLHS_PG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lhs.wlwv.k12.or.us/WLHS_PGHead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23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E00" w:rsidRDefault="00CB0E00">
      <w:pPr>
        <w:tabs>
          <w:tab w:val="left" w:pos="0"/>
          <w:tab w:val="right" w:pos="9180"/>
          <w:tab w:val="right" w:pos="9360"/>
        </w:tabs>
        <w:rPr>
          <w:rFonts w:ascii="Arial" w:hAnsi="Arial"/>
          <w:b/>
        </w:rPr>
      </w:pPr>
    </w:p>
    <w:p w:rsidR="00CB0E00" w:rsidRDefault="00CB0E00">
      <w:pPr>
        <w:tabs>
          <w:tab w:val="left" w:pos="0"/>
          <w:tab w:val="right" w:pos="9180"/>
          <w:tab w:val="right" w:pos="9360"/>
        </w:tabs>
        <w:rPr>
          <w:rFonts w:ascii="Arial" w:hAnsi="Arial"/>
          <w:b/>
        </w:rPr>
      </w:pPr>
    </w:p>
    <w:p w:rsidR="00FB24DD" w:rsidRDefault="00FB24DD">
      <w:pPr>
        <w:tabs>
          <w:tab w:val="left" w:pos="0"/>
          <w:tab w:val="right" w:pos="9180"/>
          <w:tab w:val="right" w:pos="9360"/>
        </w:tabs>
        <w:rPr>
          <w:rFonts w:ascii="Arial" w:hAnsi="Arial"/>
          <w:b/>
        </w:rPr>
      </w:pPr>
    </w:p>
    <w:p w:rsidR="00057C0B" w:rsidRPr="00D41473" w:rsidRDefault="00057C0B" w:rsidP="00057C0B">
      <w:pPr>
        <w:tabs>
          <w:tab w:val="left" w:pos="0"/>
          <w:tab w:val="right" w:pos="9180"/>
          <w:tab w:val="right" w:pos="9360"/>
        </w:tabs>
        <w:ind w:left="7065" w:hanging="7065"/>
        <w:rPr>
          <w:rFonts w:ascii="Arial" w:hAnsi="Arial" w:cs="Arial"/>
          <w:b/>
        </w:rPr>
      </w:pPr>
      <w:r w:rsidRPr="00D41473">
        <w:rPr>
          <w:rFonts w:ascii="Arial" w:hAnsi="Arial" w:cs="Arial"/>
          <w:b/>
        </w:rPr>
        <w:t>Amanda Dowd</w:t>
      </w:r>
      <w:r w:rsidRPr="00D41473">
        <w:rPr>
          <w:rFonts w:ascii="Arial" w:hAnsi="Arial" w:cs="Arial"/>
          <w:b/>
        </w:rPr>
        <w:tab/>
        <w:t>Voicemail: 503.673.7800</w:t>
      </w:r>
      <w:r w:rsidR="004E2D9F">
        <w:rPr>
          <w:rFonts w:ascii="Arial" w:hAnsi="Arial" w:cs="Arial"/>
          <w:b/>
        </w:rPr>
        <w:t>, ext 4844</w:t>
      </w:r>
    </w:p>
    <w:p w:rsidR="00057C0B" w:rsidRPr="00D41473" w:rsidRDefault="00057C0B" w:rsidP="00057C0B">
      <w:pPr>
        <w:tabs>
          <w:tab w:val="left" w:pos="0"/>
          <w:tab w:val="right" w:pos="9180"/>
          <w:tab w:val="right" w:pos="9360"/>
        </w:tabs>
        <w:ind w:left="7065" w:hanging="7065"/>
        <w:rPr>
          <w:rFonts w:ascii="Arial" w:hAnsi="Arial" w:cs="Arial"/>
          <w:b/>
        </w:rPr>
      </w:pPr>
      <w:r w:rsidRPr="00D41473">
        <w:rPr>
          <w:rFonts w:ascii="Arial" w:hAnsi="Arial" w:cs="Arial"/>
          <w:b/>
        </w:rPr>
        <w:t>Geometry</w:t>
      </w:r>
      <w:r w:rsidRPr="00D41473">
        <w:rPr>
          <w:rFonts w:ascii="Arial" w:hAnsi="Arial" w:cs="Arial"/>
          <w:b/>
        </w:rPr>
        <w:tab/>
        <w:t xml:space="preserve">Email: </w:t>
      </w:r>
      <w:hyperlink r:id="rId8" w:history="1">
        <w:r w:rsidRPr="00D41473">
          <w:rPr>
            <w:rStyle w:val="Hyperlink"/>
            <w:rFonts w:ascii="Arial" w:hAnsi="Arial" w:cs="Arial"/>
            <w:b/>
          </w:rPr>
          <w:t>dowda@wlwv.k12.or.us</w:t>
        </w:r>
      </w:hyperlink>
    </w:p>
    <w:p w:rsidR="00E3095E" w:rsidRPr="00D41473" w:rsidRDefault="00ED3FFB" w:rsidP="00057C0B">
      <w:pPr>
        <w:tabs>
          <w:tab w:val="left" w:pos="0"/>
          <w:tab w:val="right" w:pos="9180"/>
          <w:tab w:val="right" w:pos="9360"/>
        </w:tabs>
        <w:ind w:left="7065" w:hanging="7065"/>
        <w:rPr>
          <w:rFonts w:ascii="Arial" w:hAnsi="Arial" w:cs="Arial"/>
          <w:b/>
        </w:rPr>
      </w:pPr>
      <w:r>
        <w:rPr>
          <w:rFonts w:ascii="Arial" w:hAnsi="Arial" w:cs="Arial"/>
          <w:b/>
        </w:rPr>
        <w:t>Room: B105</w:t>
      </w:r>
      <w:r w:rsidR="00BF1A4B">
        <w:rPr>
          <w:rFonts w:ascii="Arial" w:hAnsi="Arial" w:cs="Arial"/>
          <w:b/>
        </w:rPr>
        <w:tab/>
        <w:t>Office Hours: 7:45</w:t>
      </w:r>
      <w:r w:rsidR="00057C0B" w:rsidRPr="00D41473">
        <w:rPr>
          <w:rFonts w:ascii="Arial" w:hAnsi="Arial" w:cs="Arial"/>
          <w:b/>
        </w:rPr>
        <w:t>-8:15a</w:t>
      </w:r>
      <w:r w:rsidR="00BF1A4B">
        <w:rPr>
          <w:rFonts w:ascii="Arial" w:hAnsi="Arial" w:cs="Arial"/>
          <w:b/>
        </w:rPr>
        <w:t>, Lunch</w:t>
      </w:r>
      <w:r w:rsidR="00057C0B" w:rsidRPr="00D41473">
        <w:rPr>
          <w:rFonts w:ascii="Arial" w:hAnsi="Arial" w:cs="Arial"/>
          <w:b/>
        </w:rPr>
        <w:tab/>
      </w:r>
      <w:r w:rsidR="00057C0B" w:rsidRPr="00D41473">
        <w:rPr>
          <w:rFonts w:ascii="Arial" w:hAnsi="Arial" w:cs="Arial"/>
          <w:b/>
        </w:rPr>
        <w:tab/>
      </w:r>
      <w:r w:rsidR="00057C0B" w:rsidRPr="00D41473">
        <w:rPr>
          <w:rFonts w:ascii="Arial" w:hAnsi="Arial" w:cs="Arial"/>
          <w:b/>
        </w:rPr>
        <w:tab/>
      </w:r>
      <w:r w:rsidR="00E3095E" w:rsidRPr="00D41473">
        <w:rPr>
          <w:rFonts w:ascii="Arial" w:hAnsi="Arial" w:cs="Arial"/>
          <w:b/>
        </w:rPr>
        <w:t xml:space="preserve">                                                   </w:t>
      </w:r>
      <w:r w:rsidR="00057C0B" w:rsidRPr="00D41473">
        <w:rPr>
          <w:rFonts w:ascii="Arial" w:hAnsi="Arial" w:cs="Arial"/>
          <w:b/>
        </w:rPr>
        <w:t xml:space="preserve">                        </w:t>
      </w:r>
      <w:r w:rsidR="00057C0B" w:rsidRPr="00D41473">
        <w:rPr>
          <w:rFonts w:ascii="Arial" w:hAnsi="Arial" w:cs="Arial"/>
          <w:b/>
        </w:rPr>
        <w:tab/>
        <w:t xml:space="preserve">          </w:t>
      </w:r>
      <w:r w:rsidR="00913496" w:rsidRPr="00D41473">
        <w:rPr>
          <w:rFonts w:ascii="Arial" w:hAnsi="Arial" w:cs="Arial"/>
          <w:b/>
        </w:rPr>
        <w:t xml:space="preserve"> </w:t>
      </w:r>
    </w:p>
    <w:p w:rsidR="00785687" w:rsidRPr="00D41473" w:rsidRDefault="00E3095E" w:rsidP="00913496">
      <w:pPr>
        <w:tabs>
          <w:tab w:val="left" w:pos="0"/>
          <w:tab w:val="right" w:pos="9180"/>
          <w:tab w:val="right" w:pos="9360"/>
        </w:tabs>
        <w:ind w:left="6480" w:hanging="6480"/>
        <w:rPr>
          <w:rFonts w:ascii="Arial" w:hAnsi="Arial" w:cs="Arial"/>
          <w:b/>
          <w:sz w:val="16"/>
          <w:szCs w:val="16"/>
        </w:rPr>
      </w:pPr>
      <w:r w:rsidRPr="00D41473">
        <w:rPr>
          <w:rFonts w:ascii="Arial" w:hAnsi="Arial" w:cs="Arial"/>
          <w:b/>
        </w:rPr>
        <w:t xml:space="preserve">                                                                                                        </w:t>
      </w:r>
      <w:r w:rsidR="00785687" w:rsidRPr="00D41473">
        <w:rPr>
          <w:rFonts w:ascii="Arial" w:hAnsi="Arial" w:cs="Arial"/>
          <w:b/>
        </w:rPr>
        <w:t xml:space="preserve">                        </w:t>
      </w:r>
      <w:r w:rsidRPr="00D41473">
        <w:rPr>
          <w:rFonts w:ascii="Arial" w:hAnsi="Arial" w:cs="Arial"/>
          <w:b/>
          <w:sz w:val="22"/>
          <w:szCs w:val="22"/>
        </w:rPr>
        <w:t xml:space="preserve">   </w:t>
      </w:r>
    </w:p>
    <w:p w:rsidR="00785687" w:rsidRDefault="00785687" w:rsidP="00785687">
      <w:pPr>
        <w:suppressAutoHyphens w:val="0"/>
        <w:rPr>
          <w:rFonts w:ascii="Arial" w:hAnsi="Arial" w:cs="Arial"/>
          <w:sz w:val="22"/>
          <w:szCs w:val="22"/>
          <w:lang w:eastAsia="en-US"/>
        </w:rPr>
      </w:pPr>
      <w:r w:rsidRPr="00D41473">
        <w:rPr>
          <w:rFonts w:ascii="Arial" w:hAnsi="Arial" w:cs="Arial"/>
          <w:b/>
          <w:sz w:val="22"/>
          <w:szCs w:val="22"/>
          <w:lang w:eastAsia="en-US"/>
        </w:rPr>
        <w:t>Course Description:</w:t>
      </w:r>
      <w:r w:rsidRPr="00D41473">
        <w:rPr>
          <w:rFonts w:ascii="Arial" w:hAnsi="Arial" w:cs="Arial"/>
          <w:sz w:val="22"/>
          <w:szCs w:val="22"/>
          <w:lang w:eastAsia="en-US"/>
        </w:rPr>
        <w:t xml:space="preserve"> This course covers the following concepts:  parallel and perpendicular lines, properties and measurement of circles and polygons, transformations, similarity, basic trigonometry, and surface area and volume of 3-dimensional shapes.  </w:t>
      </w:r>
    </w:p>
    <w:p w:rsidR="00ED3FFB" w:rsidRDefault="00ED3FFB" w:rsidP="00785687">
      <w:pPr>
        <w:suppressAutoHyphens w:val="0"/>
        <w:rPr>
          <w:rFonts w:ascii="Arial" w:hAnsi="Arial" w:cs="Arial"/>
          <w:sz w:val="22"/>
          <w:szCs w:val="22"/>
          <w:lang w:eastAsia="en-US"/>
        </w:rPr>
      </w:pPr>
    </w:p>
    <w:p w:rsidR="00ED3FFB" w:rsidRPr="00D41473" w:rsidRDefault="00ED3FFB" w:rsidP="00785687">
      <w:pPr>
        <w:suppressAutoHyphens w:val="0"/>
        <w:rPr>
          <w:rFonts w:ascii="Arial" w:hAnsi="Arial" w:cs="Arial"/>
          <w:sz w:val="22"/>
          <w:szCs w:val="22"/>
          <w:lang w:eastAsia="en-US"/>
        </w:rPr>
      </w:pPr>
    </w:p>
    <w:p w:rsidR="00785687" w:rsidRPr="00D41473" w:rsidRDefault="00785687" w:rsidP="00785687">
      <w:pPr>
        <w:suppressAutoHyphens w:val="0"/>
        <w:rPr>
          <w:rFonts w:ascii="Arial" w:hAnsi="Arial" w:cs="Arial"/>
          <w:sz w:val="16"/>
          <w:szCs w:val="16"/>
          <w:lang w:eastAsia="en-US"/>
        </w:rPr>
      </w:pPr>
    </w:p>
    <w:p w:rsidR="00785687" w:rsidRPr="00D41473" w:rsidRDefault="00785687" w:rsidP="00785687">
      <w:pPr>
        <w:suppressAutoHyphens w:val="0"/>
        <w:rPr>
          <w:rFonts w:ascii="Arial" w:hAnsi="Arial" w:cs="Arial"/>
          <w:sz w:val="20"/>
          <w:lang w:eastAsia="en-US"/>
        </w:rPr>
      </w:pPr>
      <w:r w:rsidRPr="00D41473">
        <w:rPr>
          <w:rFonts w:ascii="Arial" w:hAnsi="Arial" w:cs="Arial"/>
          <w:b/>
          <w:sz w:val="20"/>
          <w:lang w:eastAsia="en-US"/>
        </w:rPr>
        <w:t>Major Units:</w:t>
      </w:r>
    </w:p>
    <w:tbl>
      <w:tblPr>
        <w:tblW w:w="0" w:type="auto"/>
        <w:tblLook w:val="04A0" w:firstRow="1" w:lastRow="0" w:firstColumn="1" w:lastColumn="0" w:noHBand="0" w:noVBand="1"/>
      </w:tblPr>
      <w:tblGrid>
        <w:gridCol w:w="5321"/>
        <w:gridCol w:w="5321"/>
      </w:tblGrid>
      <w:tr w:rsidR="00785687" w:rsidRPr="00D41473" w:rsidTr="00BF1A4B">
        <w:trPr>
          <w:trHeight w:val="677"/>
        </w:trPr>
        <w:tc>
          <w:tcPr>
            <w:tcW w:w="5321" w:type="dxa"/>
            <w:tcBorders>
              <w:top w:val="nil"/>
              <w:left w:val="nil"/>
              <w:bottom w:val="nil"/>
              <w:right w:val="nil"/>
            </w:tcBorders>
            <w:shd w:val="clear" w:color="auto" w:fill="auto"/>
            <w:hideMark/>
          </w:tcPr>
          <w:p w:rsidR="00785687" w:rsidRPr="00D41473" w:rsidRDefault="00785687" w:rsidP="00785687">
            <w:pPr>
              <w:suppressAutoHyphens w:val="0"/>
              <w:rPr>
                <w:rFonts w:ascii="Arial" w:hAnsi="Arial" w:cs="Arial"/>
                <w:sz w:val="20"/>
                <w:lang w:eastAsia="en-US"/>
              </w:rPr>
            </w:pPr>
            <w:r w:rsidRPr="00D41473">
              <w:rPr>
                <w:rFonts w:ascii="Arial" w:hAnsi="Arial" w:cs="Arial"/>
                <w:sz w:val="20"/>
                <w:lang w:eastAsia="en-US"/>
              </w:rPr>
              <w:t>Chapter 1</w:t>
            </w:r>
            <w:r w:rsidR="00406E06">
              <w:rPr>
                <w:rFonts w:ascii="Arial" w:hAnsi="Arial" w:cs="Arial"/>
                <w:sz w:val="20"/>
                <w:lang w:eastAsia="en-US"/>
              </w:rPr>
              <w:t>/2</w:t>
            </w:r>
            <w:r w:rsidRPr="00D41473">
              <w:rPr>
                <w:rFonts w:ascii="Arial" w:hAnsi="Arial" w:cs="Arial"/>
                <w:sz w:val="20"/>
                <w:lang w:eastAsia="en-US"/>
              </w:rPr>
              <w:tab/>
              <w:t>Tools of Geometry</w:t>
            </w:r>
          </w:p>
          <w:p w:rsidR="00785687" w:rsidRPr="00D41473" w:rsidRDefault="00785687" w:rsidP="00785687">
            <w:pPr>
              <w:suppressAutoHyphens w:val="0"/>
              <w:rPr>
                <w:rFonts w:ascii="Arial" w:hAnsi="Arial" w:cs="Arial"/>
                <w:sz w:val="20"/>
                <w:lang w:eastAsia="en-US"/>
              </w:rPr>
            </w:pPr>
            <w:r w:rsidRPr="00D41473">
              <w:rPr>
                <w:rFonts w:ascii="Arial" w:hAnsi="Arial" w:cs="Arial"/>
                <w:sz w:val="20"/>
                <w:lang w:eastAsia="en-US"/>
              </w:rPr>
              <w:t xml:space="preserve">Chapter 3 </w:t>
            </w:r>
            <w:r w:rsidRPr="00D41473">
              <w:rPr>
                <w:rFonts w:ascii="Arial" w:hAnsi="Arial" w:cs="Arial"/>
                <w:sz w:val="20"/>
                <w:lang w:eastAsia="en-US"/>
              </w:rPr>
              <w:tab/>
              <w:t xml:space="preserve">Parallel and Perpendicular </w:t>
            </w:r>
          </w:p>
          <w:p w:rsidR="00785687" w:rsidRPr="00D41473" w:rsidRDefault="00785687" w:rsidP="00785687">
            <w:pPr>
              <w:suppressAutoHyphens w:val="0"/>
              <w:rPr>
                <w:rFonts w:ascii="Arial" w:hAnsi="Arial" w:cs="Arial"/>
                <w:sz w:val="20"/>
                <w:lang w:eastAsia="en-US"/>
              </w:rPr>
            </w:pPr>
            <w:r w:rsidRPr="00D41473">
              <w:rPr>
                <w:rFonts w:ascii="Arial" w:hAnsi="Arial" w:cs="Arial"/>
                <w:sz w:val="20"/>
                <w:lang w:eastAsia="en-US"/>
              </w:rPr>
              <w:t xml:space="preserve">                        </w:t>
            </w:r>
            <w:r w:rsidR="00913496" w:rsidRPr="00D41473">
              <w:rPr>
                <w:rFonts w:ascii="Arial" w:hAnsi="Arial" w:cs="Arial"/>
                <w:sz w:val="20"/>
                <w:lang w:eastAsia="en-US"/>
              </w:rPr>
              <w:t xml:space="preserve">  </w:t>
            </w:r>
            <w:r w:rsidRPr="00D41473">
              <w:rPr>
                <w:rFonts w:ascii="Arial" w:hAnsi="Arial" w:cs="Arial"/>
                <w:sz w:val="20"/>
                <w:lang w:eastAsia="en-US"/>
              </w:rPr>
              <w:t>Lines</w:t>
            </w:r>
          </w:p>
          <w:p w:rsidR="00785687" w:rsidRPr="00D41473" w:rsidRDefault="00785687" w:rsidP="00785687">
            <w:pPr>
              <w:suppressAutoHyphens w:val="0"/>
              <w:rPr>
                <w:rFonts w:ascii="Arial" w:hAnsi="Arial" w:cs="Arial"/>
                <w:sz w:val="20"/>
                <w:lang w:eastAsia="en-US"/>
              </w:rPr>
            </w:pPr>
            <w:r w:rsidRPr="00D41473">
              <w:rPr>
                <w:rFonts w:ascii="Arial" w:hAnsi="Arial" w:cs="Arial"/>
                <w:sz w:val="20"/>
                <w:lang w:eastAsia="en-US"/>
              </w:rPr>
              <w:t>Chapter 4</w:t>
            </w:r>
            <w:r w:rsidRPr="00D41473">
              <w:rPr>
                <w:rFonts w:ascii="Arial" w:hAnsi="Arial" w:cs="Arial"/>
                <w:sz w:val="20"/>
                <w:lang w:eastAsia="en-US"/>
              </w:rPr>
              <w:tab/>
            </w:r>
            <w:r w:rsidR="003D4ADB">
              <w:rPr>
                <w:rFonts w:ascii="Arial" w:hAnsi="Arial" w:cs="Arial"/>
                <w:sz w:val="20"/>
                <w:lang w:eastAsia="en-US"/>
              </w:rPr>
              <w:t>Transformations</w:t>
            </w:r>
          </w:p>
          <w:p w:rsidR="00785687" w:rsidRPr="00D41473" w:rsidRDefault="00785687" w:rsidP="00785687">
            <w:pPr>
              <w:suppressAutoHyphens w:val="0"/>
              <w:rPr>
                <w:rFonts w:ascii="Arial" w:hAnsi="Arial" w:cs="Arial"/>
                <w:sz w:val="20"/>
                <w:lang w:eastAsia="en-US"/>
              </w:rPr>
            </w:pPr>
            <w:r w:rsidRPr="00D41473">
              <w:rPr>
                <w:rFonts w:ascii="Arial" w:hAnsi="Arial" w:cs="Arial"/>
                <w:sz w:val="20"/>
                <w:lang w:eastAsia="en-US"/>
              </w:rPr>
              <w:t>Chapter 5</w:t>
            </w:r>
            <w:r w:rsidRPr="00D41473">
              <w:rPr>
                <w:rFonts w:ascii="Arial" w:hAnsi="Arial" w:cs="Arial"/>
                <w:sz w:val="20"/>
                <w:lang w:eastAsia="en-US"/>
              </w:rPr>
              <w:tab/>
            </w:r>
            <w:r w:rsidR="003D4ADB">
              <w:rPr>
                <w:rFonts w:ascii="Arial" w:hAnsi="Arial" w:cs="Arial"/>
                <w:sz w:val="20"/>
                <w:lang w:eastAsia="en-US"/>
              </w:rPr>
              <w:t xml:space="preserve">Congruent </w:t>
            </w:r>
            <w:r w:rsidRPr="00D41473">
              <w:rPr>
                <w:rFonts w:ascii="Arial" w:hAnsi="Arial" w:cs="Arial"/>
                <w:sz w:val="20"/>
                <w:lang w:eastAsia="en-US"/>
              </w:rPr>
              <w:t xml:space="preserve">Triangles      </w:t>
            </w:r>
          </w:p>
          <w:p w:rsidR="00785687" w:rsidRPr="00D41473" w:rsidRDefault="00785687" w:rsidP="00785687">
            <w:pPr>
              <w:suppressAutoHyphens w:val="0"/>
              <w:rPr>
                <w:rFonts w:ascii="Arial" w:hAnsi="Arial" w:cs="Arial"/>
                <w:sz w:val="20"/>
                <w:lang w:eastAsia="en-US"/>
              </w:rPr>
            </w:pPr>
            <w:r w:rsidRPr="00D41473">
              <w:rPr>
                <w:rFonts w:ascii="Arial" w:hAnsi="Arial" w:cs="Arial"/>
                <w:sz w:val="20"/>
                <w:lang w:eastAsia="en-US"/>
              </w:rPr>
              <w:t>Chapter 6</w:t>
            </w:r>
            <w:r w:rsidRPr="00D41473">
              <w:rPr>
                <w:rFonts w:ascii="Arial" w:hAnsi="Arial" w:cs="Arial"/>
                <w:sz w:val="20"/>
                <w:lang w:eastAsia="en-US"/>
              </w:rPr>
              <w:tab/>
            </w:r>
            <w:r w:rsidR="003D4ADB">
              <w:rPr>
                <w:rFonts w:ascii="Arial" w:hAnsi="Arial" w:cs="Arial"/>
                <w:sz w:val="20"/>
                <w:lang w:eastAsia="en-US"/>
              </w:rPr>
              <w:t>Relationships Within Triangles</w:t>
            </w:r>
          </w:p>
          <w:p w:rsidR="00785687" w:rsidRPr="00D41473" w:rsidRDefault="00785687" w:rsidP="00785687">
            <w:pPr>
              <w:suppressAutoHyphens w:val="0"/>
              <w:rPr>
                <w:rFonts w:ascii="Arial" w:hAnsi="Arial" w:cs="Arial"/>
                <w:sz w:val="20"/>
                <w:lang w:eastAsia="en-US"/>
              </w:rPr>
            </w:pPr>
            <w:r w:rsidRPr="00D41473">
              <w:rPr>
                <w:rFonts w:ascii="Arial" w:hAnsi="Arial" w:cs="Arial"/>
                <w:sz w:val="20"/>
                <w:lang w:eastAsia="en-US"/>
              </w:rPr>
              <w:t> </w:t>
            </w:r>
            <w:r w:rsidR="003D4ADB">
              <w:rPr>
                <w:rFonts w:ascii="Arial" w:hAnsi="Arial" w:cs="Arial"/>
                <w:sz w:val="20"/>
                <w:lang w:eastAsia="en-US"/>
              </w:rPr>
              <w:t xml:space="preserve">                         (Constructions)</w:t>
            </w:r>
          </w:p>
        </w:tc>
        <w:tc>
          <w:tcPr>
            <w:tcW w:w="5321" w:type="dxa"/>
            <w:tcBorders>
              <w:top w:val="nil"/>
              <w:left w:val="nil"/>
              <w:bottom w:val="nil"/>
              <w:right w:val="nil"/>
            </w:tcBorders>
            <w:shd w:val="clear" w:color="auto" w:fill="auto"/>
            <w:hideMark/>
          </w:tcPr>
          <w:p w:rsidR="00785687" w:rsidRPr="00D41473" w:rsidRDefault="00785687" w:rsidP="00785687">
            <w:pPr>
              <w:suppressAutoHyphens w:val="0"/>
              <w:rPr>
                <w:rFonts w:ascii="Arial" w:hAnsi="Arial" w:cs="Arial"/>
                <w:sz w:val="20"/>
                <w:lang w:eastAsia="en-US"/>
              </w:rPr>
            </w:pPr>
            <w:r w:rsidRPr="00D41473">
              <w:rPr>
                <w:rFonts w:ascii="Arial" w:hAnsi="Arial" w:cs="Arial"/>
                <w:sz w:val="20"/>
                <w:lang w:eastAsia="en-US"/>
              </w:rPr>
              <w:t>Chapter 7</w:t>
            </w:r>
            <w:r w:rsidRPr="00D41473">
              <w:rPr>
                <w:rFonts w:ascii="Arial" w:hAnsi="Arial" w:cs="Arial"/>
                <w:sz w:val="20"/>
                <w:lang w:eastAsia="en-US"/>
              </w:rPr>
              <w:tab/>
            </w:r>
            <w:r w:rsidR="003D4ADB">
              <w:rPr>
                <w:rFonts w:ascii="Arial" w:hAnsi="Arial" w:cs="Arial"/>
                <w:sz w:val="20"/>
                <w:lang w:eastAsia="en-US"/>
              </w:rPr>
              <w:t>Quadrilaterals and Polygons</w:t>
            </w:r>
          </w:p>
          <w:p w:rsidR="00785687" w:rsidRPr="00D41473" w:rsidRDefault="00785687" w:rsidP="003D4ADB">
            <w:pPr>
              <w:suppressAutoHyphens w:val="0"/>
              <w:rPr>
                <w:rFonts w:ascii="Arial" w:hAnsi="Arial" w:cs="Arial"/>
                <w:sz w:val="20"/>
                <w:lang w:eastAsia="en-US"/>
              </w:rPr>
            </w:pPr>
            <w:r w:rsidRPr="00D41473">
              <w:rPr>
                <w:rFonts w:ascii="Arial" w:hAnsi="Arial" w:cs="Arial"/>
                <w:sz w:val="20"/>
                <w:lang w:eastAsia="en-US"/>
              </w:rPr>
              <w:t>Chapter 8</w:t>
            </w:r>
            <w:r w:rsidRPr="00D41473">
              <w:rPr>
                <w:rFonts w:ascii="Arial" w:hAnsi="Arial" w:cs="Arial"/>
                <w:sz w:val="20"/>
                <w:lang w:eastAsia="en-US"/>
              </w:rPr>
              <w:tab/>
            </w:r>
            <w:r w:rsidR="00406E06">
              <w:rPr>
                <w:rFonts w:ascii="Arial" w:hAnsi="Arial" w:cs="Arial"/>
                <w:sz w:val="20"/>
                <w:lang w:eastAsia="en-US"/>
              </w:rPr>
              <w:t>Similarity</w:t>
            </w:r>
          </w:p>
          <w:p w:rsidR="00785687" w:rsidRPr="00D41473" w:rsidRDefault="00AD3B9B" w:rsidP="00AD3B9B">
            <w:pPr>
              <w:tabs>
                <w:tab w:val="left" w:pos="1485"/>
              </w:tabs>
              <w:suppressAutoHyphens w:val="0"/>
              <w:rPr>
                <w:rFonts w:ascii="Arial" w:hAnsi="Arial" w:cs="Arial"/>
                <w:sz w:val="20"/>
                <w:lang w:eastAsia="en-US"/>
              </w:rPr>
            </w:pPr>
            <w:r>
              <w:rPr>
                <w:rFonts w:ascii="Arial" w:hAnsi="Arial" w:cs="Arial"/>
                <w:sz w:val="20"/>
                <w:lang w:eastAsia="en-US"/>
              </w:rPr>
              <w:t>Chapter 9</w:t>
            </w:r>
            <w:r>
              <w:rPr>
                <w:rFonts w:ascii="Arial" w:hAnsi="Arial" w:cs="Arial"/>
                <w:sz w:val="20"/>
                <w:lang w:eastAsia="en-US"/>
              </w:rPr>
              <w:tab/>
            </w:r>
            <w:r w:rsidR="00406E06">
              <w:rPr>
                <w:rFonts w:ascii="Arial" w:hAnsi="Arial" w:cs="Arial"/>
                <w:sz w:val="20"/>
                <w:lang w:eastAsia="en-US"/>
              </w:rPr>
              <w:t>Right Triangles and Trigonometry</w:t>
            </w:r>
          </w:p>
          <w:p w:rsidR="00785687" w:rsidRPr="00D41473" w:rsidRDefault="00785687" w:rsidP="00785687">
            <w:pPr>
              <w:suppressAutoHyphens w:val="0"/>
              <w:rPr>
                <w:rFonts w:ascii="Arial" w:hAnsi="Arial" w:cs="Arial"/>
                <w:sz w:val="20"/>
                <w:lang w:eastAsia="en-US"/>
              </w:rPr>
            </w:pPr>
            <w:r w:rsidRPr="00D41473">
              <w:rPr>
                <w:rFonts w:ascii="Arial" w:hAnsi="Arial" w:cs="Arial"/>
                <w:sz w:val="20"/>
                <w:lang w:eastAsia="en-US"/>
              </w:rPr>
              <w:t xml:space="preserve">Chapter 10 </w:t>
            </w:r>
            <w:r w:rsidRPr="00D41473">
              <w:rPr>
                <w:rFonts w:ascii="Arial" w:hAnsi="Arial" w:cs="Arial"/>
                <w:sz w:val="20"/>
                <w:lang w:eastAsia="en-US"/>
              </w:rPr>
              <w:tab/>
              <w:t>Circles</w:t>
            </w:r>
          </w:p>
          <w:p w:rsidR="00785687" w:rsidRPr="00D41473" w:rsidRDefault="00785687" w:rsidP="00785687">
            <w:pPr>
              <w:suppressAutoHyphens w:val="0"/>
              <w:rPr>
                <w:rFonts w:ascii="Arial" w:hAnsi="Arial" w:cs="Arial"/>
                <w:sz w:val="20"/>
                <w:lang w:eastAsia="en-US"/>
              </w:rPr>
            </w:pPr>
            <w:r w:rsidRPr="00D41473">
              <w:rPr>
                <w:rFonts w:ascii="Arial" w:hAnsi="Arial" w:cs="Arial"/>
                <w:sz w:val="20"/>
                <w:lang w:eastAsia="en-US"/>
              </w:rPr>
              <w:t>Chapter 11</w:t>
            </w:r>
            <w:r w:rsidRPr="00D41473">
              <w:rPr>
                <w:rFonts w:ascii="Arial" w:hAnsi="Arial" w:cs="Arial"/>
                <w:sz w:val="20"/>
                <w:lang w:eastAsia="en-US"/>
              </w:rPr>
              <w:tab/>
            </w:r>
            <w:r w:rsidR="00406E06">
              <w:rPr>
                <w:rFonts w:ascii="Arial" w:hAnsi="Arial" w:cs="Arial"/>
                <w:sz w:val="20"/>
                <w:lang w:eastAsia="en-US"/>
              </w:rPr>
              <w:t>Circumference, Surface Area, Volume</w:t>
            </w:r>
          </w:p>
          <w:p w:rsidR="00785687" w:rsidRPr="00D41473" w:rsidRDefault="00406E06" w:rsidP="00406E06">
            <w:pPr>
              <w:suppressAutoHyphens w:val="0"/>
              <w:rPr>
                <w:rFonts w:ascii="Arial" w:hAnsi="Arial" w:cs="Arial"/>
                <w:sz w:val="20"/>
                <w:lang w:eastAsia="en-US"/>
              </w:rPr>
            </w:pPr>
            <w:r>
              <w:rPr>
                <w:rFonts w:ascii="Arial" w:hAnsi="Arial" w:cs="Arial"/>
                <w:sz w:val="20"/>
                <w:lang w:eastAsia="en-US"/>
              </w:rPr>
              <w:t>Chapter 12</w:t>
            </w:r>
            <w:r>
              <w:rPr>
                <w:rFonts w:ascii="Arial" w:hAnsi="Arial" w:cs="Arial"/>
                <w:sz w:val="20"/>
                <w:lang w:eastAsia="en-US"/>
              </w:rPr>
              <w:tab/>
              <w:t>Probability (Snow Days Permitting)</w:t>
            </w:r>
          </w:p>
        </w:tc>
      </w:tr>
      <w:tr w:rsidR="00AD3B9B" w:rsidRPr="00D41473" w:rsidTr="00BF1A4B">
        <w:trPr>
          <w:trHeight w:val="677"/>
        </w:trPr>
        <w:tc>
          <w:tcPr>
            <w:tcW w:w="5321" w:type="dxa"/>
            <w:tcBorders>
              <w:top w:val="nil"/>
              <w:left w:val="nil"/>
              <w:bottom w:val="nil"/>
              <w:right w:val="nil"/>
            </w:tcBorders>
            <w:shd w:val="clear" w:color="auto" w:fill="auto"/>
          </w:tcPr>
          <w:p w:rsidR="00AD3B9B" w:rsidRPr="00D41473" w:rsidRDefault="00AD3B9B" w:rsidP="00785687">
            <w:pPr>
              <w:suppressAutoHyphens w:val="0"/>
              <w:rPr>
                <w:rFonts w:ascii="Arial" w:hAnsi="Arial" w:cs="Arial"/>
                <w:sz w:val="20"/>
                <w:lang w:eastAsia="en-US"/>
              </w:rPr>
            </w:pPr>
          </w:p>
        </w:tc>
        <w:tc>
          <w:tcPr>
            <w:tcW w:w="5321" w:type="dxa"/>
            <w:tcBorders>
              <w:top w:val="nil"/>
              <w:left w:val="nil"/>
              <w:bottom w:val="nil"/>
              <w:right w:val="nil"/>
            </w:tcBorders>
            <w:shd w:val="clear" w:color="auto" w:fill="auto"/>
          </w:tcPr>
          <w:p w:rsidR="00AD3B9B" w:rsidRPr="00D41473" w:rsidRDefault="00AD3B9B" w:rsidP="00785687">
            <w:pPr>
              <w:suppressAutoHyphens w:val="0"/>
              <w:rPr>
                <w:rFonts w:ascii="Arial" w:hAnsi="Arial" w:cs="Arial"/>
                <w:sz w:val="20"/>
                <w:lang w:eastAsia="en-US"/>
              </w:rPr>
            </w:pPr>
          </w:p>
        </w:tc>
      </w:tr>
    </w:tbl>
    <w:p w:rsidR="00785687" w:rsidRPr="00D41473" w:rsidRDefault="00785687" w:rsidP="00785687">
      <w:pPr>
        <w:suppressAutoHyphens w:val="0"/>
        <w:rPr>
          <w:rFonts w:ascii="Arial" w:hAnsi="Arial" w:cs="Arial"/>
          <w:b/>
          <w:sz w:val="16"/>
          <w:szCs w:val="16"/>
          <w:lang w:eastAsia="en-US"/>
        </w:rPr>
      </w:pPr>
    </w:p>
    <w:p w:rsidR="00785687" w:rsidRPr="00D41473" w:rsidRDefault="00785687" w:rsidP="00785687">
      <w:pPr>
        <w:suppressAutoHyphens w:val="0"/>
        <w:rPr>
          <w:rFonts w:ascii="Arial" w:hAnsi="Arial" w:cs="Arial"/>
          <w:sz w:val="22"/>
          <w:szCs w:val="22"/>
          <w:lang w:eastAsia="en-US"/>
        </w:rPr>
      </w:pPr>
      <w:r w:rsidRPr="00D41473">
        <w:rPr>
          <w:rFonts w:ascii="Arial" w:hAnsi="Arial" w:cs="Arial"/>
          <w:b/>
          <w:sz w:val="22"/>
          <w:szCs w:val="22"/>
          <w:lang w:eastAsia="en-US"/>
        </w:rPr>
        <w:t>Learning Goals and objectives:</w:t>
      </w:r>
      <w:r w:rsidRPr="00D41473">
        <w:rPr>
          <w:rFonts w:ascii="Arial" w:hAnsi="Arial" w:cs="Arial"/>
          <w:sz w:val="22"/>
          <w:szCs w:val="22"/>
          <w:lang w:eastAsia="en-US"/>
        </w:rPr>
        <w:t xml:space="preserve">  Upon completion of this course, students will be able to</w:t>
      </w:r>
    </w:p>
    <w:p w:rsidR="00785687" w:rsidRPr="00D41473" w:rsidRDefault="00406E06" w:rsidP="00785687">
      <w:pPr>
        <w:numPr>
          <w:ilvl w:val="0"/>
          <w:numId w:val="4"/>
        </w:numPr>
        <w:suppressAutoHyphens w:val="0"/>
        <w:rPr>
          <w:rFonts w:ascii="Arial" w:hAnsi="Arial" w:cs="Arial"/>
          <w:sz w:val="22"/>
          <w:szCs w:val="22"/>
          <w:lang w:eastAsia="en-US"/>
        </w:rPr>
      </w:pPr>
      <w:r>
        <w:rPr>
          <w:rFonts w:ascii="Arial" w:hAnsi="Arial" w:cs="Arial"/>
          <w:sz w:val="22"/>
          <w:szCs w:val="22"/>
          <w:lang w:eastAsia="en-US"/>
        </w:rPr>
        <w:t>Make and test conjectures</w:t>
      </w:r>
      <w:r w:rsidR="00785687" w:rsidRPr="00D41473">
        <w:rPr>
          <w:rFonts w:ascii="Arial" w:hAnsi="Arial" w:cs="Arial"/>
          <w:sz w:val="22"/>
          <w:szCs w:val="22"/>
          <w:lang w:eastAsia="en-US"/>
        </w:rPr>
        <w:t xml:space="preserve">, follow logical arguments, construct arguments and discuss the validity of those arguments. </w:t>
      </w:r>
    </w:p>
    <w:p w:rsidR="00785687" w:rsidRPr="00D41473" w:rsidRDefault="00785687" w:rsidP="00785687">
      <w:pPr>
        <w:numPr>
          <w:ilvl w:val="0"/>
          <w:numId w:val="4"/>
        </w:numPr>
        <w:suppressAutoHyphens w:val="0"/>
        <w:rPr>
          <w:rFonts w:ascii="Arial" w:hAnsi="Arial" w:cs="Arial"/>
          <w:sz w:val="22"/>
          <w:szCs w:val="22"/>
          <w:lang w:eastAsia="en-US"/>
        </w:rPr>
      </w:pPr>
      <w:r w:rsidRPr="00D41473">
        <w:rPr>
          <w:rFonts w:ascii="Arial" w:hAnsi="Arial" w:cs="Arial"/>
          <w:sz w:val="22"/>
          <w:szCs w:val="22"/>
          <w:lang w:eastAsia="en-US"/>
        </w:rPr>
        <w:t xml:space="preserve">Communicate mathematical ideas using appropriate mathematical language and symbolism. </w:t>
      </w:r>
    </w:p>
    <w:p w:rsidR="00785687" w:rsidRPr="00D41473" w:rsidRDefault="00785687" w:rsidP="00785687">
      <w:pPr>
        <w:numPr>
          <w:ilvl w:val="0"/>
          <w:numId w:val="4"/>
        </w:numPr>
        <w:suppressAutoHyphens w:val="0"/>
        <w:rPr>
          <w:rFonts w:ascii="Arial" w:hAnsi="Arial" w:cs="Arial"/>
          <w:sz w:val="22"/>
          <w:szCs w:val="22"/>
          <w:lang w:eastAsia="en-US"/>
        </w:rPr>
      </w:pPr>
      <w:r w:rsidRPr="00D41473">
        <w:rPr>
          <w:rFonts w:ascii="Arial" w:hAnsi="Arial" w:cs="Arial"/>
          <w:sz w:val="22"/>
          <w:szCs w:val="22"/>
          <w:lang w:eastAsia="en-US"/>
        </w:rPr>
        <w:t xml:space="preserve">Indirectly measure 1, 2, and 3 dimensional geometric figures. </w:t>
      </w:r>
    </w:p>
    <w:p w:rsidR="00785687" w:rsidRPr="00D41473" w:rsidRDefault="00785687" w:rsidP="00785687">
      <w:pPr>
        <w:numPr>
          <w:ilvl w:val="0"/>
          <w:numId w:val="4"/>
        </w:numPr>
        <w:suppressAutoHyphens w:val="0"/>
        <w:rPr>
          <w:rFonts w:ascii="Arial" w:hAnsi="Arial" w:cs="Arial"/>
          <w:sz w:val="22"/>
          <w:szCs w:val="22"/>
          <w:lang w:eastAsia="en-US"/>
        </w:rPr>
      </w:pPr>
      <w:r w:rsidRPr="00D41473">
        <w:rPr>
          <w:rFonts w:ascii="Arial" w:hAnsi="Arial" w:cs="Arial"/>
          <w:sz w:val="22"/>
          <w:szCs w:val="22"/>
          <w:lang w:eastAsia="en-US"/>
        </w:rPr>
        <w:t xml:space="preserve">Determine if two geometric figures are similar, congruent or neither. </w:t>
      </w:r>
    </w:p>
    <w:p w:rsidR="00785687" w:rsidRPr="00D41473" w:rsidRDefault="00785687" w:rsidP="00785687">
      <w:pPr>
        <w:numPr>
          <w:ilvl w:val="0"/>
          <w:numId w:val="4"/>
        </w:numPr>
        <w:suppressAutoHyphens w:val="0"/>
        <w:rPr>
          <w:rFonts w:ascii="Arial" w:hAnsi="Arial" w:cs="Arial"/>
          <w:sz w:val="22"/>
          <w:szCs w:val="22"/>
          <w:lang w:eastAsia="en-US"/>
        </w:rPr>
      </w:pPr>
      <w:r w:rsidRPr="00D41473">
        <w:rPr>
          <w:rFonts w:ascii="Arial" w:hAnsi="Arial" w:cs="Arial"/>
          <w:sz w:val="22"/>
          <w:szCs w:val="22"/>
          <w:lang w:eastAsia="en-US"/>
        </w:rPr>
        <w:t xml:space="preserve">Use sine, cosine, and tangent to solve right triangles. </w:t>
      </w:r>
    </w:p>
    <w:p w:rsidR="00785687" w:rsidRPr="00D41473" w:rsidRDefault="00785687" w:rsidP="00785687">
      <w:pPr>
        <w:numPr>
          <w:ilvl w:val="0"/>
          <w:numId w:val="4"/>
        </w:numPr>
        <w:suppressAutoHyphens w:val="0"/>
        <w:rPr>
          <w:rFonts w:ascii="Arial" w:hAnsi="Arial" w:cs="Arial"/>
          <w:sz w:val="22"/>
          <w:szCs w:val="22"/>
          <w:lang w:eastAsia="en-US"/>
        </w:rPr>
      </w:pPr>
      <w:r w:rsidRPr="00D41473">
        <w:rPr>
          <w:rFonts w:ascii="Arial" w:hAnsi="Arial" w:cs="Arial"/>
          <w:sz w:val="22"/>
          <w:szCs w:val="22"/>
          <w:lang w:eastAsia="en-US"/>
        </w:rPr>
        <w:t>Use coordinate geometry in their analysis and proofs of geometric figures.</w:t>
      </w:r>
    </w:p>
    <w:p w:rsidR="00785687" w:rsidRPr="00D41473" w:rsidRDefault="00785687" w:rsidP="00785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rPr>
      </w:pPr>
    </w:p>
    <w:p w:rsidR="00CB0E00" w:rsidRPr="00D41473" w:rsidRDefault="00D301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rPr>
      </w:pPr>
      <w:r w:rsidRPr="00D41473">
        <w:rPr>
          <w:rFonts w:ascii="Arial" w:hAnsi="Arial" w:cs="Arial"/>
          <w:b/>
          <w:sz w:val="22"/>
        </w:rPr>
        <w:t>Standards of Mathematical Practice</w:t>
      </w:r>
      <w:r w:rsidR="00CB0E00" w:rsidRPr="00D41473">
        <w:rPr>
          <w:rFonts w:ascii="Arial" w:hAnsi="Arial" w:cs="Arial"/>
          <w:b/>
          <w:sz w:val="22"/>
        </w:rPr>
        <w:t>:</w:t>
      </w:r>
    </w:p>
    <w:p w:rsidR="00CB0E00" w:rsidRPr="00D41473" w:rsidRDefault="00CB0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rPr>
      </w:pPr>
      <w:r w:rsidRPr="00D41473">
        <w:rPr>
          <w:rFonts w:ascii="Arial" w:hAnsi="Arial" w:cs="Arial"/>
          <w:sz w:val="22"/>
        </w:rPr>
        <w:t>The student will:</w:t>
      </w:r>
    </w:p>
    <w:p w:rsidR="00CB0E00" w:rsidRPr="00D41473" w:rsidRDefault="00D3014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rPr>
      </w:pPr>
      <w:r w:rsidRPr="00D41473">
        <w:rPr>
          <w:rFonts w:ascii="Arial" w:hAnsi="Arial" w:cs="Arial"/>
          <w:sz w:val="22"/>
        </w:rPr>
        <w:t>Make sense of problems and persevere in solving them.</w:t>
      </w:r>
    </w:p>
    <w:p w:rsidR="00CB0E00" w:rsidRPr="00D41473" w:rsidRDefault="00D3014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rPr>
      </w:pPr>
      <w:r w:rsidRPr="00D41473">
        <w:rPr>
          <w:rFonts w:ascii="Arial" w:hAnsi="Arial" w:cs="Arial"/>
          <w:sz w:val="22"/>
        </w:rPr>
        <w:t>Reason abstractly and quantitatively.</w:t>
      </w:r>
    </w:p>
    <w:p w:rsidR="00CB0E00" w:rsidRPr="00D41473" w:rsidRDefault="00D3014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rPr>
      </w:pPr>
      <w:r w:rsidRPr="00D41473">
        <w:rPr>
          <w:rFonts w:ascii="Arial" w:hAnsi="Arial" w:cs="Arial"/>
          <w:sz w:val="22"/>
        </w:rPr>
        <w:t>Construct viable arguments and critique the reasoning of others.</w:t>
      </w:r>
    </w:p>
    <w:p w:rsidR="00CB0E00" w:rsidRPr="00D41473" w:rsidRDefault="00D3014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D41473">
        <w:rPr>
          <w:rFonts w:ascii="Arial" w:hAnsi="Arial" w:cs="Arial"/>
          <w:sz w:val="22"/>
          <w:szCs w:val="22"/>
        </w:rPr>
        <w:t>Model with mathematics.</w:t>
      </w:r>
    </w:p>
    <w:p w:rsidR="00CB0E00" w:rsidRPr="00D41473" w:rsidRDefault="00D3014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rPr>
      </w:pPr>
      <w:r w:rsidRPr="00D41473">
        <w:rPr>
          <w:rFonts w:ascii="Arial" w:hAnsi="Arial" w:cs="Arial"/>
          <w:sz w:val="22"/>
        </w:rPr>
        <w:t>Use appropriate tools strategically.</w:t>
      </w:r>
    </w:p>
    <w:p w:rsidR="00D3014D" w:rsidRPr="00D41473" w:rsidRDefault="00D3014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D41473">
        <w:rPr>
          <w:rFonts w:ascii="Arial" w:hAnsi="Arial" w:cs="Arial"/>
          <w:sz w:val="22"/>
        </w:rPr>
        <w:t>Attend to precision.</w:t>
      </w:r>
    </w:p>
    <w:p w:rsidR="00D3014D" w:rsidRPr="00D41473" w:rsidRDefault="00D3014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D41473">
        <w:rPr>
          <w:rFonts w:ascii="Arial" w:hAnsi="Arial" w:cs="Arial"/>
          <w:sz w:val="22"/>
        </w:rPr>
        <w:t>Look for and make sense of structure.</w:t>
      </w:r>
    </w:p>
    <w:p w:rsidR="00CB0E00" w:rsidRPr="00D41473" w:rsidRDefault="00D3014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D41473">
        <w:rPr>
          <w:rFonts w:ascii="Arial" w:hAnsi="Arial" w:cs="Arial"/>
          <w:sz w:val="22"/>
        </w:rPr>
        <w:t xml:space="preserve">Look for and express regularity in repeated reasoning. </w:t>
      </w:r>
      <w:r w:rsidR="00CB0E00" w:rsidRPr="00D41473">
        <w:rPr>
          <w:rFonts w:ascii="Arial" w:hAnsi="Arial" w:cs="Arial"/>
        </w:rPr>
        <w:tab/>
      </w:r>
    </w:p>
    <w:p w:rsidR="00BF1A4B" w:rsidRDefault="00BF1A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
          <w:sz w:val="20"/>
        </w:rPr>
      </w:pPr>
    </w:p>
    <w:p w:rsidR="00CB0E00" w:rsidRPr="00D41473" w:rsidRDefault="00CB0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
          <w:sz w:val="20"/>
        </w:rPr>
      </w:pPr>
      <w:r w:rsidRPr="00D41473">
        <w:rPr>
          <w:rFonts w:ascii="Arial" w:hAnsi="Arial" w:cs="Arial"/>
          <w:i/>
          <w:sz w:val="20"/>
        </w:rPr>
        <w:t>All math courses are designed to meet th</w:t>
      </w:r>
      <w:r w:rsidR="00CE4D38" w:rsidRPr="00D41473">
        <w:rPr>
          <w:rFonts w:ascii="Arial" w:hAnsi="Arial" w:cs="Arial"/>
          <w:i/>
          <w:sz w:val="20"/>
        </w:rPr>
        <w:t>e requirements of the WLWV</w:t>
      </w:r>
      <w:r w:rsidRPr="00D41473">
        <w:rPr>
          <w:rFonts w:ascii="Arial" w:hAnsi="Arial" w:cs="Arial"/>
          <w:i/>
          <w:sz w:val="20"/>
        </w:rPr>
        <w:t xml:space="preserve"> Ma</w:t>
      </w:r>
      <w:r w:rsidR="00CE4D38" w:rsidRPr="00D41473">
        <w:rPr>
          <w:rFonts w:ascii="Arial" w:hAnsi="Arial" w:cs="Arial"/>
          <w:i/>
          <w:sz w:val="20"/>
        </w:rPr>
        <w:t xml:space="preserve">thematics Curriculum </w:t>
      </w:r>
      <w:r w:rsidR="00D3014D" w:rsidRPr="00D41473">
        <w:rPr>
          <w:rFonts w:ascii="Arial" w:hAnsi="Arial" w:cs="Arial"/>
          <w:i/>
          <w:sz w:val="20"/>
        </w:rPr>
        <w:t xml:space="preserve">and </w:t>
      </w:r>
      <w:r w:rsidR="00CE4D38" w:rsidRPr="00D41473">
        <w:rPr>
          <w:rFonts w:ascii="Arial" w:hAnsi="Arial" w:cs="Arial"/>
          <w:i/>
          <w:sz w:val="20"/>
        </w:rPr>
        <w:t xml:space="preserve">the </w:t>
      </w:r>
      <w:r w:rsidR="00D3014D" w:rsidRPr="00D41473">
        <w:rPr>
          <w:rFonts w:ascii="Arial" w:hAnsi="Arial" w:cs="Arial"/>
          <w:i/>
          <w:sz w:val="20"/>
        </w:rPr>
        <w:t>Common Core State Standards.</w:t>
      </w:r>
    </w:p>
    <w:p w:rsidR="00913496" w:rsidRPr="00D41473" w:rsidRDefault="00913496" w:rsidP="00913496">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rPr>
      </w:pPr>
    </w:p>
    <w:p w:rsidR="00AD3B9B" w:rsidRDefault="00AD3B9B" w:rsidP="00913496">
      <w:pPr>
        <w:rPr>
          <w:rFonts w:ascii="Arial" w:hAnsi="Arial" w:cs="Arial"/>
          <w:b/>
          <w:bCs/>
          <w:sz w:val="22"/>
          <w:szCs w:val="22"/>
        </w:rPr>
      </w:pPr>
    </w:p>
    <w:p w:rsidR="00AD3B9B" w:rsidRDefault="00AD3B9B" w:rsidP="00913496">
      <w:pPr>
        <w:rPr>
          <w:rFonts w:ascii="Arial" w:hAnsi="Arial" w:cs="Arial"/>
          <w:b/>
          <w:bCs/>
          <w:sz w:val="22"/>
          <w:szCs w:val="22"/>
        </w:rPr>
      </w:pPr>
    </w:p>
    <w:p w:rsidR="00AD3B9B" w:rsidRDefault="00AD3B9B" w:rsidP="00913496">
      <w:pPr>
        <w:rPr>
          <w:rFonts w:ascii="Arial" w:hAnsi="Arial" w:cs="Arial"/>
          <w:b/>
          <w:bCs/>
          <w:sz w:val="22"/>
          <w:szCs w:val="22"/>
        </w:rPr>
      </w:pPr>
    </w:p>
    <w:p w:rsidR="0018618B" w:rsidRDefault="0018618B" w:rsidP="00913496">
      <w:pPr>
        <w:rPr>
          <w:rFonts w:ascii="Arial" w:hAnsi="Arial" w:cs="Arial"/>
          <w:b/>
          <w:bCs/>
          <w:sz w:val="22"/>
          <w:szCs w:val="22"/>
        </w:rPr>
      </w:pPr>
    </w:p>
    <w:p w:rsidR="00AD3B9B" w:rsidRDefault="00AD3B9B" w:rsidP="00913496">
      <w:pPr>
        <w:rPr>
          <w:rFonts w:ascii="Arial" w:hAnsi="Arial" w:cs="Arial"/>
          <w:b/>
          <w:bCs/>
          <w:sz w:val="22"/>
          <w:szCs w:val="22"/>
        </w:rPr>
      </w:pPr>
    </w:p>
    <w:p w:rsidR="00913496" w:rsidRPr="00D41473" w:rsidRDefault="00913496" w:rsidP="00913496">
      <w:pPr>
        <w:rPr>
          <w:rFonts w:ascii="Arial" w:hAnsi="Arial" w:cs="Arial"/>
          <w:sz w:val="22"/>
          <w:szCs w:val="22"/>
        </w:rPr>
      </w:pPr>
      <w:r w:rsidRPr="00D41473">
        <w:rPr>
          <w:rFonts w:ascii="Arial" w:hAnsi="Arial" w:cs="Arial"/>
          <w:b/>
          <w:bCs/>
          <w:sz w:val="22"/>
          <w:szCs w:val="22"/>
        </w:rPr>
        <w:lastRenderedPageBreak/>
        <w:t>Grading Policy:</w:t>
      </w:r>
      <w:r w:rsidRPr="00D41473">
        <w:rPr>
          <w:rFonts w:ascii="Arial" w:hAnsi="Arial" w:cs="Arial"/>
          <w:sz w:val="22"/>
          <w:szCs w:val="22"/>
        </w:rPr>
        <w:t xml:space="preserve"> Grades will be assigned as follows:</w:t>
      </w:r>
    </w:p>
    <w:p w:rsidR="00913496" w:rsidRPr="00D41473" w:rsidRDefault="00913496" w:rsidP="00913496">
      <w:pPr>
        <w:rPr>
          <w:rFonts w:ascii="Arial" w:hAnsi="Arial" w:cs="Arial"/>
          <w:sz w:val="22"/>
          <w:szCs w:val="22"/>
        </w:rPr>
      </w:pPr>
    </w:p>
    <w:p w:rsidR="00AD3B9B" w:rsidRDefault="00AD3B9B" w:rsidP="00913496">
      <w:pPr>
        <w:rPr>
          <w:rFonts w:ascii="Arial" w:hAnsi="Arial" w:cs="Arial"/>
          <w:b/>
          <w:sz w:val="22"/>
          <w:szCs w:val="22"/>
        </w:rPr>
      </w:pPr>
    </w:p>
    <w:p w:rsidR="00AD3B9B" w:rsidRDefault="00AD3B9B" w:rsidP="00913496">
      <w:pPr>
        <w:rPr>
          <w:rFonts w:ascii="Arial" w:hAnsi="Arial" w:cs="Arial"/>
          <w:b/>
          <w:sz w:val="22"/>
          <w:szCs w:val="22"/>
        </w:rPr>
      </w:pPr>
    </w:p>
    <w:p w:rsidR="00913496" w:rsidRPr="00D41473" w:rsidRDefault="00913496" w:rsidP="00913496">
      <w:pPr>
        <w:rPr>
          <w:rFonts w:ascii="Arial" w:hAnsi="Arial" w:cs="Arial"/>
          <w:b/>
          <w:sz w:val="22"/>
          <w:szCs w:val="22"/>
        </w:rPr>
      </w:pPr>
      <w:r w:rsidRPr="00D41473">
        <w:rPr>
          <w:rFonts w:ascii="Arial" w:hAnsi="Arial" w:cs="Arial"/>
          <w:b/>
          <w:sz w:val="22"/>
          <w:szCs w:val="22"/>
        </w:rPr>
        <w:t xml:space="preserve">Grading Cutoffs:  </w:t>
      </w:r>
      <w:r w:rsidRPr="00D41473">
        <w:rPr>
          <w:rFonts w:ascii="Arial" w:hAnsi="Arial" w:cs="Arial"/>
          <w:b/>
          <w:sz w:val="22"/>
          <w:szCs w:val="22"/>
        </w:rPr>
        <w:tab/>
      </w:r>
      <w:r w:rsidRPr="00D41473">
        <w:rPr>
          <w:rFonts w:ascii="Arial" w:hAnsi="Arial" w:cs="Arial"/>
          <w:b/>
          <w:sz w:val="22"/>
          <w:szCs w:val="22"/>
        </w:rPr>
        <w:tab/>
      </w:r>
      <w:r w:rsidRPr="00D41473">
        <w:rPr>
          <w:rFonts w:ascii="Arial" w:hAnsi="Arial" w:cs="Arial"/>
          <w:b/>
          <w:sz w:val="22"/>
          <w:szCs w:val="22"/>
        </w:rPr>
        <w:tab/>
      </w:r>
      <w:r w:rsidRPr="00D41473">
        <w:rPr>
          <w:rFonts w:ascii="Arial" w:hAnsi="Arial" w:cs="Arial"/>
          <w:b/>
          <w:sz w:val="22"/>
          <w:szCs w:val="22"/>
        </w:rPr>
        <w:tab/>
      </w:r>
      <w:r w:rsidRPr="00D41473">
        <w:rPr>
          <w:rFonts w:ascii="Arial" w:hAnsi="Arial" w:cs="Arial"/>
          <w:b/>
          <w:sz w:val="22"/>
          <w:szCs w:val="22"/>
        </w:rPr>
        <w:tab/>
        <w:t>Grading Breakdown:</w:t>
      </w:r>
    </w:p>
    <w:p w:rsidR="00913496" w:rsidRPr="00D41473" w:rsidRDefault="00BF1A4B" w:rsidP="00913496">
      <w:pPr>
        <w:pStyle w:val="Heading2"/>
        <w:jc w:val="left"/>
        <w:rPr>
          <w:rFonts w:ascii="Arial" w:hAnsi="Arial" w:cs="Arial"/>
          <w:sz w:val="22"/>
          <w:szCs w:val="22"/>
        </w:rPr>
      </w:pPr>
      <w:r>
        <w:rPr>
          <w:rFonts w:ascii="Arial" w:hAnsi="Arial" w:cs="Arial"/>
          <w:sz w:val="22"/>
          <w:szCs w:val="22"/>
        </w:rPr>
        <w:t>A:</w:t>
      </w:r>
      <w:r>
        <w:rPr>
          <w:rFonts w:ascii="Arial" w:hAnsi="Arial" w:cs="Arial"/>
          <w:sz w:val="22"/>
          <w:szCs w:val="22"/>
        </w:rPr>
        <w:tab/>
        <w:t>[100, 90]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Tests</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45</w:t>
      </w:r>
      <w:r w:rsidR="00913496" w:rsidRPr="00D41473">
        <w:rPr>
          <w:rFonts w:ascii="Arial" w:hAnsi="Arial" w:cs="Arial"/>
          <w:sz w:val="22"/>
          <w:szCs w:val="22"/>
        </w:rPr>
        <w:t>%</w:t>
      </w:r>
    </w:p>
    <w:p w:rsidR="00913496" w:rsidRPr="00D41473" w:rsidRDefault="00913496" w:rsidP="00913496">
      <w:pPr>
        <w:pStyle w:val="Heading2"/>
        <w:jc w:val="left"/>
        <w:rPr>
          <w:rFonts w:ascii="Arial" w:hAnsi="Arial" w:cs="Arial"/>
          <w:i/>
          <w:sz w:val="22"/>
          <w:szCs w:val="22"/>
        </w:rPr>
      </w:pPr>
      <w:r w:rsidRPr="00D41473">
        <w:rPr>
          <w:rFonts w:ascii="Arial" w:hAnsi="Arial" w:cs="Arial"/>
          <w:sz w:val="22"/>
          <w:szCs w:val="22"/>
        </w:rPr>
        <w:t>B:</w:t>
      </w:r>
      <w:r w:rsidRPr="00D41473">
        <w:rPr>
          <w:rFonts w:ascii="Arial" w:hAnsi="Arial" w:cs="Arial"/>
          <w:sz w:val="22"/>
          <w:szCs w:val="22"/>
        </w:rPr>
        <w:tab/>
        <w:t>(90, 80]</w:t>
      </w:r>
      <w:r w:rsidRPr="00D41473">
        <w:rPr>
          <w:rFonts w:ascii="Arial" w:hAnsi="Arial" w:cs="Arial"/>
          <w:sz w:val="22"/>
          <w:szCs w:val="22"/>
        </w:rPr>
        <w:tab/>
      </w:r>
      <w:r w:rsidRPr="00D41473">
        <w:rPr>
          <w:rFonts w:ascii="Arial" w:hAnsi="Arial" w:cs="Arial"/>
          <w:sz w:val="22"/>
          <w:szCs w:val="22"/>
        </w:rPr>
        <w:tab/>
      </w:r>
      <w:r w:rsidRPr="00D41473">
        <w:rPr>
          <w:rFonts w:ascii="Arial" w:hAnsi="Arial" w:cs="Arial"/>
          <w:sz w:val="22"/>
          <w:szCs w:val="22"/>
        </w:rPr>
        <w:tab/>
      </w:r>
      <w:r w:rsidRPr="00D41473">
        <w:rPr>
          <w:rFonts w:ascii="Arial" w:hAnsi="Arial" w:cs="Arial"/>
          <w:sz w:val="22"/>
          <w:szCs w:val="22"/>
        </w:rPr>
        <w:tab/>
      </w:r>
      <w:r w:rsidRPr="00D41473">
        <w:rPr>
          <w:rFonts w:ascii="Arial" w:hAnsi="Arial" w:cs="Arial"/>
          <w:sz w:val="22"/>
          <w:szCs w:val="22"/>
        </w:rPr>
        <w:tab/>
      </w:r>
      <w:r w:rsidR="00BF1A4B">
        <w:rPr>
          <w:rFonts w:ascii="Arial" w:hAnsi="Arial" w:cs="Arial"/>
          <w:sz w:val="22"/>
          <w:szCs w:val="22"/>
        </w:rPr>
        <w:t>*Quizzes/Projects</w:t>
      </w:r>
      <w:r w:rsidR="00BF1A4B">
        <w:rPr>
          <w:rFonts w:ascii="Arial" w:hAnsi="Arial" w:cs="Arial"/>
          <w:sz w:val="22"/>
          <w:szCs w:val="22"/>
        </w:rPr>
        <w:tab/>
      </w:r>
      <w:r w:rsidR="00BF1A4B">
        <w:rPr>
          <w:rFonts w:ascii="Arial" w:hAnsi="Arial" w:cs="Arial"/>
          <w:sz w:val="22"/>
          <w:szCs w:val="22"/>
        </w:rPr>
        <w:tab/>
        <w:t>20</w:t>
      </w:r>
      <w:r w:rsidRPr="00D41473">
        <w:rPr>
          <w:rFonts w:ascii="Arial" w:hAnsi="Arial" w:cs="Arial"/>
          <w:sz w:val="22"/>
          <w:szCs w:val="22"/>
        </w:rPr>
        <w:t>%</w:t>
      </w:r>
    </w:p>
    <w:p w:rsidR="00913496" w:rsidRPr="00D41473" w:rsidRDefault="00913496" w:rsidP="00913496">
      <w:pPr>
        <w:rPr>
          <w:rFonts w:ascii="Arial" w:hAnsi="Arial" w:cs="Arial"/>
          <w:sz w:val="22"/>
          <w:szCs w:val="22"/>
        </w:rPr>
      </w:pPr>
      <w:r w:rsidRPr="00D41473">
        <w:rPr>
          <w:rFonts w:ascii="Arial" w:hAnsi="Arial" w:cs="Arial"/>
          <w:sz w:val="22"/>
          <w:szCs w:val="22"/>
        </w:rPr>
        <w:t>C:</w:t>
      </w:r>
      <w:r w:rsidRPr="00D41473">
        <w:rPr>
          <w:rFonts w:ascii="Arial" w:hAnsi="Arial" w:cs="Arial"/>
          <w:sz w:val="22"/>
          <w:szCs w:val="22"/>
        </w:rPr>
        <w:tab/>
        <w:t>(80, 70]</w:t>
      </w:r>
      <w:r w:rsidRPr="00D41473">
        <w:rPr>
          <w:rFonts w:ascii="Arial" w:hAnsi="Arial" w:cs="Arial"/>
          <w:sz w:val="22"/>
          <w:szCs w:val="22"/>
        </w:rPr>
        <w:tab/>
      </w:r>
      <w:r w:rsidRPr="00D41473">
        <w:rPr>
          <w:rFonts w:ascii="Arial" w:hAnsi="Arial" w:cs="Arial"/>
          <w:sz w:val="22"/>
          <w:szCs w:val="22"/>
        </w:rPr>
        <w:tab/>
      </w:r>
      <w:r w:rsidRPr="00D41473">
        <w:rPr>
          <w:rFonts w:ascii="Arial" w:hAnsi="Arial" w:cs="Arial"/>
          <w:sz w:val="22"/>
          <w:szCs w:val="22"/>
        </w:rPr>
        <w:tab/>
      </w:r>
      <w:r w:rsidRPr="00D41473">
        <w:rPr>
          <w:rFonts w:ascii="Arial" w:hAnsi="Arial" w:cs="Arial"/>
          <w:sz w:val="22"/>
          <w:szCs w:val="22"/>
        </w:rPr>
        <w:tab/>
      </w:r>
      <w:r w:rsidRPr="00D41473">
        <w:rPr>
          <w:rFonts w:ascii="Arial" w:hAnsi="Arial" w:cs="Arial"/>
          <w:sz w:val="22"/>
          <w:szCs w:val="22"/>
        </w:rPr>
        <w:tab/>
        <w:t>Homework/Class work:           20%</w:t>
      </w:r>
      <w:r w:rsidRPr="00D41473">
        <w:rPr>
          <w:rFonts w:ascii="Arial" w:hAnsi="Arial" w:cs="Arial"/>
          <w:sz w:val="22"/>
          <w:szCs w:val="22"/>
        </w:rPr>
        <w:tab/>
      </w:r>
      <w:r w:rsidRPr="00D41473">
        <w:rPr>
          <w:rFonts w:ascii="Arial" w:hAnsi="Arial" w:cs="Arial"/>
          <w:sz w:val="22"/>
          <w:szCs w:val="22"/>
        </w:rPr>
        <w:tab/>
      </w:r>
      <w:r w:rsidRPr="00D41473">
        <w:rPr>
          <w:rFonts w:ascii="Arial" w:hAnsi="Arial" w:cs="Arial"/>
          <w:sz w:val="22"/>
          <w:szCs w:val="22"/>
        </w:rPr>
        <w:tab/>
      </w:r>
    </w:p>
    <w:p w:rsidR="00913496" w:rsidRPr="00D41473" w:rsidRDefault="00913496" w:rsidP="00913496">
      <w:pPr>
        <w:rPr>
          <w:rFonts w:ascii="Arial" w:hAnsi="Arial" w:cs="Arial"/>
          <w:sz w:val="22"/>
          <w:szCs w:val="22"/>
        </w:rPr>
      </w:pPr>
      <w:r w:rsidRPr="00D41473">
        <w:rPr>
          <w:rFonts w:ascii="Arial" w:hAnsi="Arial" w:cs="Arial"/>
          <w:sz w:val="22"/>
          <w:szCs w:val="22"/>
        </w:rPr>
        <w:t>D:</w:t>
      </w:r>
      <w:r w:rsidRPr="00D41473">
        <w:rPr>
          <w:rFonts w:ascii="Arial" w:hAnsi="Arial" w:cs="Arial"/>
          <w:sz w:val="22"/>
          <w:szCs w:val="22"/>
        </w:rPr>
        <w:tab/>
        <w:t>(70, 60]</w:t>
      </w:r>
      <w:r w:rsidRPr="00D41473">
        <w:rPr>
          <w:rFonts w:ascii="Arial" w:hAnsi="Arial" w:cs="Arial"/>
          <w:sz w:val="22"/>
          <w:szCs w:val="22"/>
        </w:rPr>
        <w:tab/>
      </w:r>
      <w:r w:rsidRPr="00D41473">
        <w:rPr>
          <w:rFonts w:ascii="Arial" w:hAnsi="Arial" w:cs="Arial"/>
          <w:sz w:val="22"/>
          <w:szCs w:val="22"/>
        </w:rPr>
        <w:tab/>
      </w:r>
      <w:r w:rsidRPr="00D41473">
        <w:rPr>
          <w:rFonts w:ascii="Arial" w:hAnsi="Arial" w:cs="Arial"/>
          <w:sz w:val="22"/>
          <w:szCs w:val="22"/>
        </w:rPr>
        <w:tab/>
      </w:r>
      <w:r w:rsidRPr="00D41473">
        <w:rPr>
          <w:rFonts w:ascii="Arial" w:hAnsi="Arial" w:cs="Arial"/>
          <w:sz w:val="22"/>
          <w:szCs w:val="22"/>
        </w:rPr>
        <w:tab/>
      </w:r>
      <w:r w:rsidRPr="00D41473">
        <w:rPr>
          <w:rFonts w:ascii="Arial" w:hAnsi="Arial" w:cs="Arial"/>
          <w:sz w:val="22"/>
          <w:szCs w:val="22"/>
        </w:rPr>
        <w:tab/>
        <w:t>Final Exam</w:t>
      </w:r>
      <w:r w:rsidRPr="00D41473">
        <w:rPr>
          <w:rFonts w:ascii="Arial" w:hAnsi="Arial" w:cs="Arial"/>
          <w:sz w:val="22"/>
          <w:szCs w:val="22"/>
        </w:rPr>
        <w:tab/>
      </w:r>
      <w:r w:rsidRPr="00D41473">
        <w:rPr>
          <w:rFonts w:ascii="Arial" w:hAnsi="Arial" w:cs="Arial"/>
          <w:sz w:val="22"/>
          <w:szCs w:val="22"/>
        </w:rPr>
        <w:tab/>
      </w:r>
      <w:r w:rsidRPr="00D41473">
        <w:rPr>
          <w:rFonts w:ascii="Arial" w:hAnsi="Arial" w:cs="Arial"/>
          <w:sz w:val="22"/>
          <w:szCs w:val="22"/>
        </w:rPr>
        <w:tab/>
        <w:t>15%</w:t>
      </w:r>
    </w:p>
    <w:p w:rsidR="00913496" w:rsidRPr="00D41473" w:rsidRDefault="00ED3FFB" w:rsidP="00913496">
      <w:pPr>
        <w:rPr>
          <w:rFonts w:ascii="Arial" w:hAnsi="Arial" w:cs="Arial"/>
          <w:sz w:val="22"/>
          <w:szCs w:val="22"/>
        </w:rPr>
      </w:pPr>
      <w:r>
        <w:rPr>
          <w:rFonts w:ascii="Arial" w:hAnsi="Arial" w:cs="Arial"/>
          <w:sz w:val="22"/>
          <w:szCs w:val="22"/>
        </w:rPr>
        <w:t>F:</w:t>
      </w:r>
      <w:r>
        <w:rPr>
          <w:rFonts w:ascii="Arial" w:hAnsi="Arial" w:cs="Arial"/>
          <w:sz w:val="22"/>
          <w:szCs w:val="22"/>
        </w:rPr>
        <w:tab/>
        <w:t>(59</w:t>
      </w:r>
      <w:r w:rsidR="00913496" w:rsidRPr="00D41473">
        <w:rPr>
          <w:rFonts w:ascii="Arial" w:hAnsi="Arial" w:cs="Arial"/>
          <w:sz w:val="22"/>
          <w:szCs w:val="22"/>
        </w:rPr>
        <w:t>, 0]</w:t>
      </w:r>
      <w:r w:rsidR="00913496" w:rsidRPr="00D41473">
        <w:rPr>
          <w:rFonts w:ascii="Arial" w:hAnsi="Arial" w:cs="Arial"/>
          <w:sz w:val="22"/>
          <w:szCs w:val="22"/>
        </w:rPr>
        <w:tab/>
      </w:r>
      <w:r w:rsidR="00913496" w:rsidRPr="00D41473">
        <w:rPr>
          <w:rFonts w:ascii="Arial" w:hAnsi="Arial" w:cs="Arial"/>
          <w:sz w:val="22"/>
          <w:szCs w:val="22"/>
        </w:rPr>
        <w:tab/>
      </w:r>
      <w:r w:rsidR="00913496" w:rsidRPr="00D41473">
        <w:rPr>
          <w:rFonts w:ascii="Arial" w:hAnsi="Arial" w:cs="Arial"/>
          <w:sz w:val="22"/>
          <w:szCs w:val="22"/>
        </w:rPr>
        <w:tab/>
      </w:r>
      <w:r w:rsidR="00913496" w:rsidRPr="00D41473">
        <w:rPr>
          <w:rFonts w:ascii="Arial" w:hAnsi="Arial" w:cs="Arial"/>
          <w:sz w:val="22"/>
          <w:szCs w:val="22"/>
        </w:rPr>
        <w:tab/>
      </w:r>
      <w:r w:rsidR="00913496" w:rsidRPr="00D41473">
        <w:rPr>
          <w:rFonts w:ascii="Arial" w:hAnsi="Arial" w:cs="Arial"/>
          <w:sz w:val="22"/>
          <w:szCs w:val="22"/>
        </w:rPr>
        <w:tab/>
      </w:r>
    </w:p>
    <w:p w:rsidR="00913496" w:rsidRPr="00D41473" w:rsidRDefault="00913496" w:rsidP="00913496">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BF1A4B" w:rsidRDefault="00BF1A4B" w:rsidP="00BF1A4B">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0"/>
        </w:rPr>
      </w:pPr>
      <w:r w:rsidRPr="00BA75A8">
        <w:rPr>
          <w:rFonts w:ascii="Arial" w:hAnsi="Arial" w:cs="Arial"/>
          <w:b/>
          <w:sz w:val="20"/>
        </w:rPr>
        <w:t>*Quiz Policy: Quizzes will be taken the day that they are scheduled, regardless of prior absences. If you miss a quiz on the scheduled day, you may not make it up and it will be given a “no grade” in the grade book. Students who take the quiz on the scheduled day have the option to replace their quiz score with their test score in the same unit if their score is bette</w:t>
      </w:r>
      <w:r>
        <w:rPr>
          <w:rFonts w:ascii="Arial" w:hAnsi="Arial" w:cs="Arial"/>
          <w:b/>
          <w:sz w:val="20"/>
        </w:rPr>
        <w:t>r on the test than on the quiz.</w:t>
      </w:r>
    </w:p>
    <w:p w:rsidR="00CF0778" w:rsidRDefault="00CF0778" w:rsidP="00913496">
      <w:pPr>
        <w:rPr>
          <w:rFonts w:ascii="Arial" w:hAnsi="Arial" w:cs="Arial"/>
          <w:b/>
          <w:sz w:val="22"/>
          <w:szCs w:val="22"/>
        </w:rPr>
      </w:pPr>
    </w:p>
    <w:p w:rsidR="00CF0778" w:rsidRDefault="00CF0778" w:rsidP="00CF0778">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0"/>
        </w:rPr>
      </w:pPr>
      <w:r>
        <w:rPr>
          <w:rFonts w:ascii="Arial" w:hAnsi="Arial" w:cs="Arial"/>
          <w:b/>
          <w:sz w:val="20"/>
        </w:rPr>
        <w:t xml:space="preserve">~ Late homework will be accepted </w:t>
      </w:r>
      <w:r>
        <w:rPr>
          <w:rFonts w:ascii="Arial" w:hAnsi="Arial" w:cs="Arial"/>
          <w:b/>
          <w:sz w:val="20"/>
          <w:u w:val="single"/>
        </w:rPr>
        <w:t>on or before the chapter test day</w:t>
      </w:r>
      <w:r>
        <w:rPr>
          <w:rFonts w:ascii="Arial" w:hAnsi="Arial" w:cs="Arial"/>
          <w:b/>
          <w:sz w:val="20"/>
        </w:rPr>
        <w:t xml:space="preserve"> for 80% credit at most and will not be accepted after the chapter test for the unit has been given. </w:t>
      </w:r>
    </w:p>
    <w:p w:rsidR="00CF0778" w:rsidRPr="00D41473" w:rsidRDefault="00CF0778" w:rsidP="00913496">
      <w:pPr>
        <w:rPr>
          <w:rFonts w:ascii="Arial" w:hAnsi="Arial" w:cs="Arial"/>
          <w:b/>
          <w:sz w:val="22"/>
          <w:szCs w:val="22"/>
        </w:rPr>
      </w:pPr>
    </w:p>
    <w:p w:rsidR="00057C0B" w:rsidRPr="00D41473" w:rsidRDefault="00057C0B" w:rsidP="00913496">
      <w:pPr>
        <w:rPr>
          <w:rFonts w:ascii="Arial" w:hAnsi="Arial" w:cs="Arial"/>
          <w:sz w:val="22"/>
          <w:szCs w:val="22"/>
        </w:rPr>
      </w:pPr>
    </w:p>
    <w:p w:rsidR="00057C0B" w:rsidRPr="00D41473" w:rsidRDefault="00057C0B" w:rsidP="00057C0B">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D41473">
        <w:rPr>
          <w:rFonts w:ascii="Arial" w:hAnsi="Arial" w:cs="Arial"/>
          <w:b/>
          <w:sz w:val="22"/>
          <w:szCs w:val="22"/>
        </w:rPr>
        <w:t>Class Preparedness/Supplies:</w:t>
      </w:r>
      <w:r w:rsidRPr="00D41473">
        <w:rPr>
          <w:rFonts w:ascii="Arial" w:hAnsi="Arial" w:cs="Arial"/>
          <w:sz w:val="22"/>
          <w:szCs w:val="22"/>
        </w:rPr>
        <w:t xml:space="preserve">  Students must come to class prepared to learn.</w:t>
      </w:r>
    </w:p>
    <w:p w:rsidR="00057C0B" w:rsidRPr="00D41473" w:rsidRDefault="00057C0B" w:rsidP="00057C0B">
      <w:pPr>
        <w:pStyle w:val="a"/>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D41473">
        <w:rPr>
          <w:rFonts w:ascii="Arial" w:hAnsi="Arial" w:cs="Arial"/>
          <w:sz w:val="22"/>
          <w:szCs w:val="22"/>
        </w:rPr>
        <w:t>Calculators are required for daily use (graphing calculators</w:t>
      </w:r>
      <w:r w:rsidR="00ED3FFB">
        <w:rPr>
          <w:rFonts w:ascii="Arial" w:hAnsi="Arial" w:cs="Arial"/>
          <w:sz w:val="22"/>
          <w:szCs w:val="22"/>
        </w:rPr>
        <w:t xml:space="preserve"> TI-84</w:t>
      </w:r>
      <w:r w:rsidRPr="00D41473">
        <w:rPr>
          <w:rFonts w:ascii="Arial" w:hAnsi="Arial" w:cs="Arial"/>
          <w:sz w:val="22"/>
          <w:szCs w:val="22"/>
        </w:rPr>
        <w:t xml:space="preserve"> are recommended)</w:t>
      </w:r>
    </w:p>
    <w:p w:rsidR="00057C0B" w:rsidRPr="00D41473" w:rsidRDefault="0018618B" w:rsidP="00057C0B">
      <w:pPr>
        <w:pStyle w:val="a"/>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Pr>
          <w:rFonts w:ascii="Arial" w:hAnsi="Arial" w:cs="Arial"/>
          <w:b/>
          <w:i/>
          <w:sz w:val="22"/>
          <w:szCs w:val="22"/>
        </w:rPr>
        <w:t>Graphing Spiral Notebook</w:t>
      </w:r>
      <w:r w:rsidR="00ED3FFB">
        <w:rPr>
          <w:rFonts w:ascii="Arial" w:hAnsi="Arial" w:cs="Arial"/>
          <w:b/>
          <w:i/>
          <w:sz w:val="22"/>
          <w:szCs w:val="22"/>
        </w:rPr>
        <w:t xml:space="preserve"> and pencils </w:t>
      </w:r>
      <w:r w:rsidR="00057C0B" w:rsidRPr="00D41473">
        <w:rPr>
          <w:rFonts w:ascii="Arial" w:hAnsi="Arial" w:cs="Arial"/>
          <w:sz w:val="22"/>
          <w:szCs w:val="22"/>
        </w:rPr>
        <w:t xml:space="preserve">are required to complete </w:t>
      </w:r>
      <w:r>
        <w:rPr>
          <w:rFonts w:ascii="Arial" w:hAnsi="Arial" w:cs="Arial"/>
          <w:sz w:val="22"/>
          <w:szCs w:val="22"/>
        </w:rPr>
        <w:t xml:space="preserve">daily notes and </w:t>
      </w:r>
      <w:r w:rsidR="00057C0B" w:rsidRPr="00D41473">
        <w:rPr>
          <w:rFonts w:ascii="Arial" w:hAnsi="Arial" w:cs="Arial"/>
          <w:sz w:val="22"/>
          <w:szCs w:val="22"/>
        </w:rPr>
        <w:t xml:space="preserve">assignments.  </w:t>
      </w:r>
    </w:p>
    <w:p w:rsidR="00057C0B" w:rsidRPr="00D41473" w:rsidRDefault="00057C0B" w:rsidP="00057C0B">
      <w:pPr>
        <w:pStyle w:val="a"/>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D41473">
        <w:rPr>
          <w:rFonts w:ascii="Arial" w:hAnsi="Arial" w:cs="Arial"/>
          <w:b/>
          <w:i/>
          <w:sz w:val="22"/>
          <w:szCs w:val="22"/>
        </w:rPr>
        <w:t>Colored pens</w:t>
      </w:r>
      <w:r w:rsidR="00ED3FFB">
        <w:rPr>
          <w:rFonts w:ascii="Arial" w:hAnsi="Arial" w:cs="Arial"/>
          <w:b/>
          <w:i/>
          <w:sz w:val="22"/>
          <w:szCs w:val="22"/>
        </w:rPr>
        <w:t xml:space="preserve"> and 6 different colored highlighters</w:t>
      </w:r>
      <w:r w:rsidRPr="00D41473">
        <w:rPr>
          <w:rFonts w:ascii="Arial" w:hAnsi="Arial" w:cs="Arial"/>
          <w:b/>
          <w:i/>
          <w:sz w:val="22"/>
          <w:szCs w:val="22"/>
        </w:rPr>
        <w:t xml:space="preserve"> </w:t>
      </w:r>
      <w:r w:rsidRPr="00D41473">
        <w:rPr>
          <w:rFonts w:ascii="Arial" w:hAnsi="Arial" w:cs="Arial"/>
          <w:sz w:val="22"/>
          <w:szCs w:val="22"/>
        </w:rPr>
        <w:t xml:space="preserve">for note-taking. </w:t>
      </w:r>
    </w:p>
    <w:p w:rsidR="00057C0B" w:rsidRPr="00D41473" w:rsidRDefault="00057C0B" w:rsidP="00057C0B">
      <w:pPr>
        <w:pStyle w:val="a"/>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D41473">
        <w:rPr>
          <w:rFonts w:ascii="Arial" w:hAnsi="Arial" w:cs="Arial"/>
          <w:sz w:val="22"/>
          <w:szCs w:val="22"/>
        </w:rPr>
        <w:t xml:space="preserve">Books are </w:t>
      </w:r>
      <w:r w:rsidR="0018618B">
        <w:rPr>
          <w:rFonts w:ascii="Arial" w:hAnsi="Arial" w:cs="Arial"/>
          <w:sz w:val="22"/>
          <w:szCs w:val="22"/>
        </w:rPr>
        <w:t>provided for in class use only. A access code will be given for an online version of the textbook for at-home or mobile use.</w:t>
      </w:r>
    </w:p>
    <w:p w:rsidR="00057C0B" w:rsidRDefault="008F1281" w:rsidP="00057C0B">
      <w:pPr>
        <w:pStyle w:val="a"/>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Pr>
          <w:rFonts w:ascii="Arial" w:hAnsi="Arial" w:cs="Arial"/>
          <w:b/>
          <w:i/>
          <w:sz w:val="22"/>
          <w:szCs w:val="22"/>
        </w:rPr>
        <w:t>1-inch t</w:t>
      </w:r>
      <w:r w:rsidR="00057C0B" w:rsidRPr="00D41473">
        <w:rPr>
          <w:rFonts w:ascii="Arial" w:hAnsi="Arial" w:cs="Arial"/>
          <w:b/>
          <w:i/>
          <w:sz w:val="22"/>
          <w:szCs w:val="22"/>
        </w:rPr>
        <w:t>hree-ring binder</w:t>
      </w:r>
      <w:r w:rsidR="00057C0B" w:rsidRPr="00D41473">
        <w:rPr>
          <w:rFonts w:ascii="Arial" w:hAnsi="Arial" w:cs="Arial"/>
          <w:sz w:val="22"/>
          <w:szCs w:val="22"/>
        </w:rPr>
        <w:t xml:space="preserve"> for organizational use of </w:t>
      </w:r>
      <w:r>
        <w:rPr>
          <w:rFonts w:ascii="Arial" w:hAnsi="Arial" w:cs="Arial"/>
          <w:sz w:val="22"/>
          <w:szCs w:val="22"/>
        </w:rPr>
        <w:t>hand outs</w:t>
      </w:r>
      <w:r w:rsidR="00057C0B" w:rsidRPr="00D41473">
        <w:rPr>
          <w:rFonts w:ascii="Arial" w:hAnsi="Arial" w:cs="Arial"/>
          <w:sz w:val="22"/>
          <w:szCs w:val="22"/>
        </w:rPr>
        <w:t>,</w:t>
      </w:r>
      <w:r>
        <w:rPr>
          <w:rFonts w:ascii="Arial" w:hAnsi="Arial" w:cs="Arial"/>
          <w:sz w:val="22"/>
          <w:szCs w:val="22"/>
        </w:rPr>
        <w:t xml:space="preserve"> assignment logs</w:t>
      </w:r>
      <w:r w:rsidR="00ED3FFB">
        <w:rPr>
          <w:rFonts w:ascii="Arial" w:hAnsi="Arial" w:cs="Arial"/>
          <w:sz w:val="22"/>
          <w:szCs w:val="22"/>
        </w:rPr>
        <w:t>, and quizzes</w:t>
      </w:r>
      <w:r w:rsidR="00057C0B" w:rsidRPr="00D41473">
        <w:rPr>
          <w:rFonts w:ascii="Arial" w:hAnsi="Arial" w:cs="Arial"/>
          <w:sz w:val="22"/>
          <w:szCs w:val="22"/>
        </w:rPr>
        <w:t xml:space="preserve">. </w:t>
      </w:r>
    </w:p>
    <w:p w:rsidR="00ED3FFB" w:rsidRPr="00D41473" w:rsidRDefault="00ED3FFB" w:rsidP="00057C0B">
      <w:pPr>
        <w:pStyle w:val="a"/>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Pr>
          <w:rFonts w:ascii="Arial" w:hAnsi="Arial" w:cs="Arial"/>
          <w:b/>
          <w:i/>
          <w:sz w:val="22"/>
          <w:szCs w:val="22"/>
        </w:rPr>
        <w:t>Protractor, scissors (non-safety), plastic clear ruler to be donated to class supplies.</w:t>
      </w:r>
    </w:p>
    <w:p w:rsidR="00057C0B" w:rsidRPr="00D41473" w:rsidRDefault="00057C0B" w:rsidP="00057C0B">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057C0B" w:rsidRPr="00BF1A4B" w:rsidRDefault="00057C0B" w:rsidP="00057C0B">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
          <w:sz w:val="22"/>
          <w:szCs w:val="22"/>
        </w:rPr>
      </w:pPr>
      <w:r w:rsidRPr="00D41473">
        <w:rPr>
          <w:rFonts w:ascii="Arial" w:hAnsi="Arial" w:cs="Arial"/>
          <w:b/>
          <w:sz w:val="22"/>
          <w:szCs w:val="22"/>
        </w:rPr>
        <w:t xml:space="preserve">Homework: </w:t>
      </w:r>
      <w:r w:rsidRPr="00D41473">
        <w:rPr>
          <w:rFonts w:ascii="Arial" w:hAnsi="Arial" w:cs="Arial"/>
          <w:sz w:val="22"/>
          <w:szCs w:val="22"/>
        </w:rPr>
        <w:t>Homework</w:t>
      </w:r>
      <w:r w:rsidR="00995730">
        <w:rPr>
          <w:rFonts w:ascii="Arial" w:hAnsi="Arial" w:cs="Arial"/>
          <w:sz w:val="22"/>
          <w:szCs w:val="22"/>
        </w:rPr>
        <w:t>/classwork</w:t>
      </w:r>
      <w:r w:rsidRPr="00D41473">
        <w:rPr>
          <w:rFonts w:ascii="Arial" w:hAnsi="Arial" w:cs="Arial"/>
          <w:sz w:val="22"/>
          <w:szCs w:val="22"/>
        </w:rPr>
        <w:t xml:space="preserve"> is assigned on a daily basis and will be corrected the next class period.  In order to be successful, it is critical to practice new ideas and concepts.  Homework is graded on a scale of 1 to 5 and will be graded on completion, effort, and demonstration of techniques rather than correctness.  </w:t>
      </w:r>
      <w:r w:rsidR="00BF1A4B" w:rsidRPr="00BF1A4B">
        <w:rPr>
          <w:rFonts w:ascii="Arial" w:hAnsi="Arial" w:cs="Arial"/>
          <w:sz w:val="22"/>
          <w:szCs w:val="22"/>
          <w:u w:val="single"/>
        </w:rPr>
        <w:t>Homework must show complete</w:t>
      </w:r>
      <w:r w:rsidRPr="00BF1A4B">
        <w:rPr>
          <w:rFonts w:ascii="Arial" w:hAnsi="Arial" w:cs="Arial"/>
          <w:sz w:val="22"/>
          <w:szCs w:val="22"/>
          <w:u w:val="single"/>
        </w:rPr>
        <w:t xml:space="preserve"> work in order to earn full credit</w:t>
      </w:r>
      <w:r w:rsidRPr="00D41473">
        <w:rPr>
          <w:rFonts w:ascii="Arial" w:hAnsi="Arial" w:cs="Arial"/>
          <w:sz w:val="22"/>
          <w:szCs w:val="22"/>
        </w:rPr>
        <w:t xml:space="preserve">. </w:t>
      </w:r>
      <w:r w:rsidRPr="00BF1A4B">
        <w:rPr>
          <w:rFonts w:ascii="Arial" w:hAnsi="Arial" w:cs="Arial"/>
          <w:i/>
          <w:sz w:val="22"/>
          <w:szCs w:val="22"/>
        </w:rPr>
        <w:t xml:space="preserve">If an excused absence occurs, students have one day per missed class to turn in assignments.  </w:t>
      </w:r>
    </w:p>
    <w:p w:rsidR="00057C0B" w:rsidRPr="00D41473" w:rsidRDefault="00057C0B" w:rsidP="00057C0B">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057C0B" w:rsidRPr="00D41473" w:rsidRDefault="00057C0B" w:rsidP="00057C0B">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D41473">
        <w:rPr>
          <w:rFonts w:ascii="Arial" w:hAnsi="Arial" w:cs="Arial"/>
          <w:b/>
          <w:sz w:val="22"/>
          <w:szCs w:val="22"/>
        </w:rPr>
        <w:t xml:space="preserve">Policies:   </w:t>
      </w:r>
      <w:r w:rsidRPr="00D41473">
        <w:rPr>
          <w:rFonts w:ascii="Arial" w:hAnsi="Arial" w:cs="Arial"/>
          <w:sz w:val="22"/>
          <w:szCs w:val="22"/>
        </w:rPr>
        <w:t>In order to have a successful and safe learning environment the following policies will be enforced:</w:t>
      </w:r>
    </w:p>
    <w:p w:rsidR="00057C0B" w:rsidRPr="00D41473" w:rsidRDefault="00057C0B" w:rsidP="00057C0B">
      <w:pPr>
        <w:pStyle w:val="a"/>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D41473">
        <w:rPr>
          <w:rFonts w:ascii="Arial" w:hAnsi="Arial" w:cs="Arial"/>
          <w:sz w:val="22"/>
          <w:szCs w:val="22"/>
        </w:rPr>
        <w:t>Act with kindness</w:t>
      </w:r>
    </w:p>
    <w:p w:rsidR="00057C0B" w:rsidRPr="00D41473" w:rsidRDefault="00057C0B" w:rsidP="00057C0B">
      <w:pPr>
        <w:pStyle w:val="a"/>
        <w:widowControl/>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D41473">
        <w:rPr>
          <w:rFonts w:ascii="Arial" w:hAnsi="Arial" w:cs="Arial"/>
          <w:sz w:val="22"/>
          <w:szCs w:val="22"/>
        </w:rPr>
        <w:t xml:space="preserve">Be respectful to each other, the teacher and to the things in the room.  This includes putting cell phones away when entering the room and not taking them out until teacher allows. </w:t>
      </w:r>
    </w:p>
    <w:p w:rsidR="00057C0B" w:rsidRPr="00D41473" w:rsidRDefault="00057C0B" w:rsidP="00057C0B">
      <w:pPr>
        <w:pStyle w:val="a"/>
        <w:widowControl/>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D41473">
        <w:rPr>
          <w:rFonts w:ascii="Arial" w:hAnsi="Arial" w:cs="Arial"/>
          <w:sz w:val="22"/>
          <w:szCs w:val="22"/>
        </w:rPr>
        <w:t>Do not write or doodle on desks.</w:t>
      </w:r>
    </w:p>
    <w:p w:rsidR="00057C0B" w:rsidRPr="00D41473" w:rsidRDefault="00057C0B" w:rsidP="00057C0B">
      <w:pPr>
        <w:pStyle w:val="a"/>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D41473">
        <w:rPr>
          <w:rFonts w:ascii="Arial" w:hAnsi="Arial" w:cs="Arial"/>
          <w:sz w:val="22"/>
          <w:szCs w:val="22"/>
        </w:rPr>
        <w:t>Work together</w:t>
      </w:r>
    </w:p>
    <w:p w:rsidR="00057C0B" w:rsidRPr="00D41473" w:rsidRDefault="00057C0B" w:rsidP="00057C0B">
      <w:pPr>
        <w:pStyle w:val="a"/>
        <w:widowControl/>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D41473">
        <w:rPr>
          <w:rFonts w:ascii="Arial" w:hAnsi="Arial" w:cs="Arial"/>
          <w:sz w:val="22"/>
          <w:szCs w:val="22"/>
        </w:rPr>
        <w:t xml:space="preserve">This course emphasizes collaboration: class discussions, group work, and pair-sharing. There is a lot to be learned from your peers and having the opportunities to articulate, challenge, and defend ideas will strengthen every individuals mathematical understanding.  We are all in this together, so let’s work together. </w:t>
      </w:r>
    </w:p>
    <w:p w:rsidR="00057C0B" w:rsidRPr="00D41473" w:rsidRDefault="00057C0B" w:rsidP="00057C0B">
      <w:pPr>
        <w:pStyle w:val="a"/>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D41473">
        <w:rPr>
          <w:rFonts w:ascii="Arial" w:hAnsi="Arial" w:cs="Arial"/>
          <w:sz w:val="22"/>
          <w:szCs w:val="22"/>
        </w:rPr>
        <w:t>Electronic Devices</w:t>
      </w:r>
    </w:p>
    <w:p w:rsidR="00ED3FFB" w:rsidRPr="008F1281" w:rsidRDefault="00057C0B" w:rsidP="00ED3FFB">
      <w:pPr>
        <w:pStyle w:val="a"/>
        <w:widowControl/>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u w:val="single"/>
        </w:rPr>
      </w:pPr>
      <w:r w:rsidRPr="00D41473">
        <w:rPr>
          <w:rFonts w:ascii="Arial" w:hAnsi="Arial" w:cs="Arial"/>
          <w:sz w:val="22"/>
          <w:szCs w:val="22"/>
        </w:rPr>
        <w:t>Cell phones</w:t>
      </w:r>
      <w:r w:rsidR="00ED3FFB">
        <w:rPr>
          <w:rFonts w:ascii="Arial" w:hAnsi="Arial" w:cs="Arial"/>
          <w:sz w:val="22"/>
          <w:szCs w:val="22"/>
        </w:rPr>
        <w:t xml:space="preserve"> are a modern fact of life. I ask that you </w:t>
      </w:r>
      <w:r w:rsidR="008F1281">
        <w:rPr>
          <w:rFonts w:ascii="Arial" w:hAnsi="Arial" w:cs="Arial"/>
          <w:sz w:val="22"/>
          <w:szCs w:val="22"/>
        </w:rPr>
        <w:t xml:space="preserve">keep your phone in the cell phone holder unless instructed to use your phone for classroom purposes. </w:t>
      </w:r>
      <w:r w:rsidR="008F1281" w:rsidRPr="008F1281">
        <w:rPr>
          <w:rFonts w:ascii="Arial" w:hAnsi="Arial" w:cs="Arial"/>
          <w:sz w:val="22"/>
          <w:szCs w:val="22"/>
          <w:u w:val="single"/>
        </w:rPr>
        <w:t>I WILL USE THE CELL PHONE HOLDER TO TAKE ATTENDANCE, SO PLACE YOUR PHONE IN YOUR DESIGNATED NUMBERED SPACE UPON ARIVIAL TO THE CLASSROOM.</w:t>
      </w:r>
    </w:p>
    <w:p w:rsidR="00057C0B" w:rsidRPr="00D41473" w:rsidRDefault="00057C0B" w:rsidP="00ED3FFB">
      <w:pPr>
        <w:pStyle w:val="a"/>
        <w:widowControl/>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r w:rsidRPr="00D41473">
        <w:rPr>
          <w:rFonts w:ascii="Arial" w:hAnsi="Arial" w:cs="Arial"/>
          <w:b/>
          <w:sz w:val="22"/>
          <w:szCs w:val="22"/>
        </w:rPr>
        <w:t xml:space="preserve">Website: </w:t>
      </w:r>
      <w:r w:rsidRPr="00D41473">
        <w:rPr>
          <w:rFonts w:ascii="Arial" w:hAnsi="Arial" w:cs="Arial"/>
          <w:sz w:val="22"/>
          <w:szCs w:val="22"/>
        </w:rPr>
        <w:t>If you miss class, please check the website calendar</w:t>
      </w:r>
      <w:r w:rsidR="00ED3FFB">
        <w:rPr>
          <w:rFonts w:ascii="Arial" w:hAnsi="Arial" w:cs="Arial"/>
          <w:sz w:val="22"/>
          <w:szCs w:val="22"/>
        </w:rPr>
        <w:t xml:space="preserve"> for the daily homework</w:t>
      </w:r>
      <w:r w:rsidRPr="00D41473">
        <w:rPr>
          <w:rFonts w:ascii="Arial" w:hAnsi="Arial" w:cs="Arial"/>
          <w:sz w:val="22"/>
          <w:szCs w:val="22"/>
        </w:rPr>
        <w:t xml:space="preserve"> to see what you have missed.  </w:t>
      </w:r>
      <w:r w:rsidR="00ED3FFB">
        <w:rPr>
          <w:rFonts w:ascii="Arial" w:hAnsi="Arial" w:cs="Arial"/>
          <w:sz w:val="22"/>
          <w:szCs w:val="22"/>
        </w:rPr>
        <w:t>You will need to get a copy of the class notes the following day from either the teacher or another student</w:t>
      </w:r>
      <w:r w:rsidR="008F1281">
        <w:rPr>
          <w:rFonts w:ascii="Arial" w:hAnsi="Arial" w:cs="Arial"/>
          <w:sz w:val="22"/>
          <w:szCs w:val="22"/>
        </w:rPr>
        <w:t>, as well as check the class bin for required daily handouts</w:t>
      </w:r>
      <w:r w:rsidR="00ED3FFB">
        <w:rPr>
          <w:rFonts w:ascii="Arial" w:hAnsi="Arial" w:cs="Arial"/>
          <w:sz w:val="22"/>
          <w:szCs w:val="22"/>
        </w:rPr>
        <w:t>.</w:t>
      </w:r>
      <w:r w:rsidRPr="00D41473">
        <w:rPr>
          <w:rFonts w:ascii="Arial" w:hAnsi="Arial" w:cs="Arial"/>
          <w:sz w:val="22"/>
          <w:szCs w:val="22"/>
        </w:rPr>
        <w:t xml:space="preserve">  </w:t>
      </w:r>
      <w:r w:rsidRPr="00D41473">
        <w:rPr>
          <w:rFonts w:ascii="Arial" w:hAnsi="Arial" w:cs="Arial"/>
          <w:b/>
          <w:sz w:val="22"/>
          <w:szCs w:val="22"/>
        </w:rPr>
        <w:t xml:space="preserve">  </w:t>
      </w:r>
    </w:p>
    <w:p w:rsidR="00057C0B" w:rsidRPr="00D41473" w:rsidRDefault="00057C0B" w:rsidP="00057C0B">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p>
    <w:p w:rsidR="00057C0B" w:rsidRPr="00CF0778" w:rsidRDefault="00057C0B" w:rsidP="00CF0778">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Cs w:val="24"/>
        </w:rPr>
      </w:pPr>
      <w:r w:rsidRPr="00D41473">
        <w:rPr>
          <w:rFonts w:ascii="Arial" w:hAnsi="Arial" w:cs="Arial"/>
          <w:b/>
          <w:sz w:val="22"/>
          <w:szCs w:val="22"/>
        </w:rPr>
        <w:t xml:space="preserve">Additional Support: </w:t>
      </w:r>
      <w:r w:rsidRPr="00D41473">
        <w:rPr>
          <w:rFonts w:ascii="Arial" w:hAnsi="Arial" w:cs="Arial"/>
          <w:sz w:val="22"/>
          <w:szCs w:val="22"/>
        </w:rPr>
        <w:t xml:space="preserve">Further academic support is offered through the academic center located in the ERC, above the counseling office, appointments are not needed.  If at any point you wish to get a private tutor your guidance counselor can provide you with a district approved list.  </w:t>
      </w:r>
      <w:bookmarkStart w:id="0" w:name="_GoBack"/>
      <w:bookmarkEnd w:id="0"/>
    </w:p>
    <w:sectPr w:rsidR="00057C0B" w:rsidRPr="00CF0778" w:rsidSect="00913496">
      <w:pgSz w:w="12240" w:h="15840"/>
      <w:pgMar w:top="776" w:right="720" w:bottom="776"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312" w:rsidRDefault="001E0312">
      <w:r>
        <w:separator/>
      </w:r>
    </w:p>
  </w:endnote>
  <w:endnote w:type="continuationSeparator" w:id="0">
    <w:p w:rsidR="001E0312" w:rsidRDefault="001E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charset w:val="00"/>
    <w:family w:val="swiss"/>
    <w:pitch w:val="variable"/>
    <w:sig w:usb0="80000AFF" w:usb1="0000396B" w:usb2="00000000" w:usb3="00000000" w:csb0="000000BF" w:csb1="00000000"/>
  </w:font>
  <w:font w:name="Verdana">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312" w:rsidRDefault="001E0312">
      <w:r>
        <w:separator/>
      </w:r>
    </w:p>
  </w:footnote>
  <w:footnote w:type="continuationSeparator" w:id="0">
    <w:p w:rsidR="001E0312" w:rsidRDefault="001E03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9"/>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C895B0A"/>
    <w:multiLevelType w:val="hybridMultilevel"/>
    <w:tmpl w:val="A580B3B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9820EE"/>
    <w:multiLevelType w:val="hybridMultilevel"/>
    <w:tmpl w:val="19F057A2"/>
    <w:lvl w:ilvl="0" w:tplc="00000001">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C77D3"/>
    <w:multiLevelType w:val="multilevel"/>
    <w:tmpl w:val="2ABA9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EA4082"/>
    <w:multiLevelType w:val="hybridMultilevel"/>
    <w:tmpl w:val="06789CCC"/>
    <w:lvl w:ilvl="0" w:tplc="00000001">
      <w:start w:val="1"/>
      <w:numFmt w:val="bullet"/>
      <w:lvlText w:val=""/>
      <w:lvlJc w:val="left"/>
      <w:pPr>
        <w:ind w:left="720" w:hanging="360"/>
      </w:pPr>
      <w:rPr>
        <w:rFonts w:ascii="Wingdings" w:hAnsi="Wingding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49"/>
    <w:rsid w:val="00042270"/>
    <w:rsid w:val="00057C0B"/>
    <w:rsid w:val="000B689C"/>
    <w:rsid w:val="00101CB7"/>
    <w:rsid w:val="00164448"/>
    <w:rsid w:val="00181396"/>
    <w:rsid w:val="0018618B"/>
    <w:rsid w:val="001E0312"/>
    <w:rsid w:val="0021608D"/>
    <w:rsid w:val="00294957"/>
    <w:rsid w:val="00367BA3"/>
    <w:rsid w:val="003D4ADB"/>
    <w:rsid w:val="003E58B3"/>
    <w:rsid w:val="00406E06"/>
    <w:rsid w:val="00407E64"/>
    <w:rsid w:val="004A2701"/>
    <w:rsid w:val="004E2D9F"/>
    <w:rsid w:val="005B1FA6"/>
    <w:rsid w:val="006475EB"/>
    <w:rsid w:val="00785687"/>
    <w:rsid w:val="007A790D"/>
    <w:rsid w:val="007F5D2B"/>
    <w:rsid w:val="008F1281"/>
    <w:rsid w:val="00900AB8"/>
    <w:rsid w:val="0090414C"/>
    <w:rsid w:val="00913496"/>
    <w:rsid w:val="0097379A"/>
    <w:rsid w:val="00990388"/>
    <w:rsid w:val="00995730"/>
    <w:rsid w:val="009975F0"/>
    <w:rsid w:val="009C7FC3"/>
    <w:rsid w:val="009F373C"/>
    <w:rsid w:val="00A32A86"/>
    <w:rsid w:val="00A66BB5"/>
    <w:rsid w:val="00A91DDA"/>
    <w:rsid w:val="00AB2C28"/>
    <w:rsid w:val="00AD3B9B"/>
    <w:rsid w:val="00BB338D"/>
    <w:rsid w:val="00BC329E"/>
    <w:rsid w:val="00BF1A4B"/>
    <w:rsid w:val="00C232AA"/>
    <w:rsid w:val="00C52B49"/>
    <w:rsid w:val="00CB0E00"/>
    <w:rsid w:val="00CE4D38"/>
    <w:rsid w:val="00CF0778"/>
    <w:rsid w:val="00D3014D"/>
    <w:rsid w:val="00D41473"/>
    <w:rsid w:val="00E24BBC"/>
    <w:rsid w:val="00E3095E"/>
    <w:rsid w:val="00EA2DB9"/>
    <w:rsid w:val="00ED3FFB"/>
    <w:rsid w:val="00F472E8"/>
    <w:rsid w:val="00FA061F"/>
    <w:rsid w:val="00FB24DD"/>
    <w:rsid w:val="00FC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30D77B"/>
  <w15:chartTrackingRefBased/>
  <w15:docId w15:val="{D21BF0D9-0393-40DA-BD2A-4EF7823C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lang w:eastAsia="ar-SA"/>
    </w:rPr>
  </w:style>
  <w:style w:type="paragraph" w:styleId="Heading2">
    <w:name w:val="heading 2"/>
    <w:basedOn w:val="Normal"/>
    <w:next w:val="Normal"/>
    <w:link w:val="Heading2Char"/>
    <w:qFormat/>
    <w:rsid w:val="00913496"/>
    <w:pPr>
      <w:keepNext/>
      <w:suppressAutoHyphens w:val="0"/>
      <w:jc w:val="center"/>
      <w:outlineLvl w:val="1"/>
    </w:pPr>
    <w:rPr>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b w:val="0"/>
      <w:sz w:val="20"/>
    </w:rPr>
  </w:style>
  <w:style w:type="character" w:customStyle="1" w:styleId="WW8Num6z0">
    <w:name w:val="WW8Num6z0"/>
    <w:rPr>
      <w:b w:val="0"/>
      <w:sz w:val="2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b w:val="0"/>
      <w:sz w:val="2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Hyperlink">
    <w:name w:val="Hyperlink"/>
    <w:rPr>
      <w:color w:val="0000FF"/>
      <w:u w:val="single"/>
    </w:rPr>
  </w:style>
  <w:style w:type="character" w:customStyle="1" w:styleId="DefaultPara">
    <w:name w:val="Default Para"/>
    <w:rPr>
      <w:sz w:val="20"/>
    </w:rPr>
  </w:style>
  <w:style w:type="character" w:customStyle="1" w:styleId="HeaderChar">
    <w:name w:val="Header Char"/>
    <w:rPr>
      <w:sz w:val="24"/>
    </w:rPr>
  </w:style>
  <w:style w:type="character" w:customStyle="1" w:styleId="FooterChar">
    <w:name w:val="Footer Char"/>
    <w:rPr>
      <w:sz w:val="24"/>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WP9Header">
    <w:name w:val="WP9_Header"/>
    <w:basedOn w:val="Normal"/>
    <w:pPr>
      <w:widowControl w:val="0"/>
      <w:tabs>
        <w:tab w:val="left" w:pos="0"/>
        <w:tab w:val="center" w:pos="4320"/>
        <w:tab w:val="right" w:pos="8640"/>
        <w:tab w:val="right" w:pos="9360"/>
      </w:tabs>
    </w:pPr>
  </w:style>
  <w:style w:type="paragraph" w:customStyle="1" w:styleId="WP9Footer">
    <w:name w:val="WP9_Footer"/>
    <w:basedOn w:val="Normal"/>
    <w:pPr>
      <w:widowControl w:val="0"/>
      <w:tabs>
        <w:tab w:val="left" w:pos="0"/>
        <w:tab w:val="center" w:pos="4320"/>
        <w:tab w:val="right" w:pos="8640"/>
        <w:tab w:val="right" w:pos="9360"/>
      </w:tabs>
    </w:pPr>
  </w:style>
  <w:style w:type="paragraph" w:customStyle="1" w:styleId="a">
    <w:name w:val="آ"/>
    <w:basedOn w:val="Normal"/>
    <w:pPr>
      <w:widowControl w:val="0"/>
    </w:pPr>
  </w:style>
  <w:style w:type="paragraph" w:customStyle="1" w:styleId="bodylargerblack">
    <w:name w:val="bodylargerblack"/>
    <w:basedOn w:val="Normal"/>
    <w:pPr>
      <w:spacing w:before="100" w:after="100"/>
    </w:pPr>
    <w:rPr>
      <w:rFonts w:ascii="Verdana" w:hAnsi="Verdana"/>
      <w:color w:val="000000"/>
      <w:sz w:val="18"/>
      <w:szCs w:val="1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paragraph" w:customStyle="1" w:styleId="Default">
    <w:name w:val="Default"/>
    <w:rsid w:val="00FC2832"/>
    <w:pPr>
      <w:autoSpaceDE w:val="0"/>
      <w:autoSpaceDN w:val="0"/>
      <w:adjustRightInd w:val="0"/>
    </w:pPr>
    <w:rPr>
      <w:color w:val="000000"/>
      <w:sz w:val="24"/>
      <w:szCs w:val="24"/>
    </w:rPr>
  </w:style>
  <w:style w:type="character" w:styleId="FollowedHyperlink">
    <w:name w:val="FollowedHyperlink"/>
    <w:rsid w:val="00FC2832"/>
    <w:rPr>
      <w:color w:val="800080"/>
      <w:u w:val="single"/>
    </w:rPr>
  </w:style>
  <w:style w:type="character" w:customStyle="1" w:styleId="Heading2Char">
    <w:name w:val="Heading 2 Char"/>
    <w:link w:val="Heading2"/>
    <w:rsid w:val="00913496"/>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99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wda@wlwv.k12.or.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Teacher Name</vt:lpstr>
    </vt:vector>
  </TitlesOfParts>
  <Company>Ridgefileld School District</Company>
  <LinksUpToDate>false</LinksUpToDate>
  <CharactersWithSpaces>5737</CharactersWithSpaces>
  <SharedDoc>false</SharedDoc>
  <HLinks>
    <vt:vector size="6" baseType="variant">
      <vt:variant>
        <vt:i4>2490371</vt:i4>
      </vt:variant>
      <vt:variant>
        <vt:i4>0</vt:i4>
      </vt:variant>
      <vt:variant>
        <vt:i4>0</vt:i4>
      </vt:variant>
      <vt:variant>
        <vt:i4>5</vt:i4>
      </vt:variant>
      <vt:variant>
        <vt:lpwstr>mailto:dowda@wlwv.k12.or.us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Name</dc:title>
  <dc:subject/>
  <dc:creator>KM</dc:creator>
  <cp:keywords/>
  <cp:lastModifiedBy>Wildcat</cp:lastModifiedBy>
  <cp:revision>3</cp:revision>
  <cp:lastPrinted>2014-06-16T20:25:00Z</cp:lastPrinted>
  <dcterms:created xsi:type="dcterms:W3CDTF">2019-08-22T17:14:00Z</dcterms:created>
  <dcterms:modified xsi:type="dcterms:W3CDTF">2019-08-22T17:41:00Z</dcterms:modified>
</cp:coreProperties>
</file>