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1593">
        <w:rPr>
          <w:rFonts w:ascii="Arial" w:eastAsia="Times New Roman" w:hAnsi="Arial" w:cs="Arial"/>
          <w:color w:val="000000"/>
        </w:rPr>
        <w:t>MCMS Wellness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6th Grade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 Allison McKern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F11062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Unit: Balanced Health and Nutrition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____________________________________________________________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Long Term Learning Target: </w:t>
      </w:r>
      <w:r w:rsidR="00F30F1A">
        <w:rPr>
          <w:rFonts w:ascii="Arial" w:eastAsia="Times New Roman" w:hAnsi="Arial" w:cs="Arial"/>
          <w:b/>
          <w:bCs/>
          <w:color w:val="000000"/>
        </w:rPr>
        <w:t>I can define</w:t>
      </w:r>
      <w:r w:rsidR="00712F9B">
        <w:rPr>
          <w:rFonts w:ascii="Arial" w:eastAsia="Times New Roman" w:hAnsi="Arial" w:cs="Arial"/>
          <w:b/>
          <w:bCs/>
          <w:color w:val="000000"/>
        </w:rPr>
        <w:t xml:space="preserve"> the</w:t>
      </w:r>
      <w:r w:rsidR="00F30F1A">
        <w:rPr>
          <w:rFonts w:ascii="Arial" w:eastAsia="Times New Roman" w:hAnsi="Arial" w:cs="Arial"/>
          <w:b/>
          <w:bCs/>
          <w:color w:val="000000"/>
        </w:rPr>
        <w:t xml:space="preserve"> three aspects </w:t>
      </w:r>
      <w:r w:rsidR="00712F9B">
        <w:rPr>
          <w:rFonts w:ascii="Arial" w:eastAsia="Times New Roman" w:hAnsi="Arial" w:cs="Arial"/>
          <w:b/>
          <w:bCs/>
          <w:color w:val="000000"/>
        </w:rPr>
        <w:t xml:space="preserve">of </w:t>
      </w:r>
      <w:r w:rsidR="00F30F1A">
        <w:rPr>
          <w:rFonts w:ascii="Arial" w:eastAsia="Times New Roman" w:hAnsi="Arial" w:cs="Arial"/>
          <w:b/>
          <w:bCs/>
          <w:color w:val="000000"/>
        </w:rPr>
        <w:t xml:space="preserve">balanced health and develop nutrition habits that positively impact my health. 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F30F1A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1: Wellness Triangle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F30F1A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Pr="00EF1593">
        <w:rPr>
          <w:rFonts w:ascii="Arial" w:eastAsia="Times New Roman" w:hAnsi="Arial" w:cs="Arial"/>
          <w:color w:val="00FF00"/>
        </w:rPr>
        <w:t xml:space="preserve">read </w:t>
      </w:r>
      <w:r w:rsidR="00F30F1A">
        <w:rPr>
          <w:rFonts w:ascii="Arial" w:eastAsia="Times New Roman" w:hAnsi="Arial" w:cs="Arial"/>
          <w:color w:val="000000" w:themeColor="text1"/>
        </w:rPr>
        <w:t xml:space="preserve">chapter one </w:t>
      </w:r>
      <w:r w:rsidRPr="00EF1593">
        <w:rPr>
          <w:rFonts w:ascii="Arial" w:eastAsia="Times New Roman" w:hAnsi="Arial" w:cs="Arial"/>
          <w:color w:val="000000"/>
        </w:rPr>
        <w:t xml:space="preserve">and </w:t>
      </w:r>
      <w:r w:rsidR="00F30F1A">
        <w:rPr>
          <w:rFonts w:ascii="Arial" w:eastAsia="Times New Roman" w:hAnsi="Arial" w:cs="Arial"/>
          <w:color w:val="00FF00"/>
        </w:rPr>
        <w:t xml:space="preserve">write </w:t>
      </w:r>
      <w:r w:rsidR="00F30F1A">
        <w:rPr>
          <w:rFonts w:ascii="Arial" w:eastAsia="Times New Roman" w:hAnsi="Arial" w:cs="Arial"/>
          <w:color w:val="000000" w:themeColor="text1"/>
        </w:rPr>
        <w:t>in answers on our “What is Wellness” worksheet.</w:t>
      </w:r>
    </w:p>
    <w:p w:rsidR="00EF1593" w:rsidRDefault="00EF1593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Pr="00EF1593">
        <w:rPr>
          <w:rFonts w:ascii="Arial" w:eastAsia="Times New Roman" w:hAnsi="Arial" w:cs="Arial"/>
          <w:color w:val="00FF00"/>
        </w:rPr>
        <w:t>write</w:t>
      </w:r>
      <w:r w:rsidR="00F30F1A">
        <w:rPr>
          <w:rFonts w:ascii="Arial" w:eastAsia="Times New Roman" w:hAnsi="Arial" w:cs="Arial"/>
          <w:color w:val="000000"/>
        </w:rPr>
        <w:t xml:space="preserve"> in and correctly label the three sides of the Wellness triangle.</w:t>
      </w:r>
    </w:p>
    <w:p w:rsidR="00F30F1A" w:rsidRDefault="00F30F1A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Learning:</w:t>
      </w:r>
    </w:p>
    <w:p w:rsid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F1A" w:rsidRP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complete a </w:t>
      </w:r>
      <w:r w:rsidRPr="00F30F1A"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written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 survey and </w:t>
      </w:r>
      <w:r w:rsidRPr="00F30F1A">
        <w:rPr>
          <w:rFonts w:ascii="Times New Roman" w:eastAsia="Times New Roman" w:hAnsi="Times New Roman" w:cs="Times New Roman"/>
          <w:color w:val="00FF00"/>
          <w:sz w:val="24"/>
          <w:szCs w:val="24"/>
        </w:rPr>
        <w:t>write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goals to positively impact my health.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F30F1A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2: Understanding Wellness and Analyzing Influences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94760C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94760C">
        <w:rPr>
          <w:rFonts w:ascii="Arial" w:eastAsia="Times New Roman" w:hAnsi="Arial" w:cs="Arial"/>
          <w:color w:val="00FF00"/>
        </w:rPr>
        <w:t xml:space="preserve"> read</w:t>
      </w:r>
      <w:r w:rsidR="0094760C">
        <w:rPr>
          <w:rFonts w:ascii="Arial" w:eastAsia="Times New Roman" w:hAnsi="Arial" w:cs="Arial"/>
          <w:color w:val="000000"/>
        </w:rPr>
        <w:t xml:space="preserve"> statements related to health and </w:t>
      </w:r>
      <w:r w:rsidR="0094760C">
        <w:rPr>
          <w:rFonts w:ascii="Arial" w:eastAsia="Times New Roman" w:hAnsi="Arial" w:cs="Arial"/>
          <w:color w:val="00FF00"/>
        </w:rPr>
        <w:t xml:space="preserve">write </w:t>
      </w:r>
      <w:r w:rsidR="0094760C">
        <w:rPr>
          <w:rFonts w:ascii="Arial" w:eastAsia="Times New Roman" w:hAnsi="Arial" w:cs="Arial"/>
          <w:color w:val="000000" w:themeColor="text1"/>
        </w:rPr>
        <w:t>down what area of health they positively impact.</w:t>
      </w:r>
    </w:p>
    <w:p w:rsidR="00EF1593" w:rsidRPr="0094760C" w:rsidRDefault="0094760C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read </w:t>
      </w:r>
      <w:r>
        <w:rPr>
          <w:rFonts w:ascii="Arial" w:eastAsia="Times New Roman" w:hAnsi="Arial" w:cs="Arial"/>
          <w:color w:val="000000" w:themeColor="text1"/>
        </w:rPr>
        <w:t xml:space="preserve">two real-life scenarios and </w:t>
      </w:r>
      <w:r>
        <w:rPr>
          <w:rFonts w:ascii="Arial" w:eastAsia="Times New Roman" w:hAnsi="Arial" w:cs="Arial"/>
          <w:color w:val="00FF00"/>
        </w:rPr>
        <w:t xml:space="preserve">write </w:t>
      </w:r>
      <w:r>
        <w:rPr>
          <w:rFonts w:ascii="Arial" w:eastAsia="Times New Roman" w:hAnsi="Arial" w:cs="Arial"/>
          <w:color w:val="000000" w:themeColor="text1"/>
        </w:rPr>
        <w:t>down how they can impact a person’s health.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12F9B">
        <w:rPr>
          <w:rFonts w:ascii="Times New Roman" w:eastAsia="Times New Roman" w:hAnsi="Times New Roman" w:cs="Times New Roman"/>
          <w:color w:val="000000"/>
        </w:rPr>
        <w:t>Additional Learning:</w:t>
      </w: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F1593" w:rsidRPr="0094760C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="0094760C">
        <w:rPr>
          <w:rFonts w:ascii="Arial" w:eastAsia="Times New Roman" w:hAnsi="Arial" w:cs="Arial"/>
          <w:color w:val="00FF00"/>
        </w:rPr>
        <w:t xml:space="preserve">create </w:t>
      </w:r>
      <w:r w:rsidR="0094760C">
        <w:rPr>
          <w:rFonts w:ascii="Arial" w:eastAsia="Times New Roman" w:hAnsi="Arial" w:cs="Arial"/>
          <w:color w:val="000000" w:themeColor="text1"/>
        </w:rPr>
        <w:t xml:space="preserve">my own personal wellness triangle, </w:t>
      </w:r>
      <w:r w:rsidR="0094760C">
        <w:rPr>
          <w:rFonts w:ascii="Arial" w:eastAsia="Times New Roman" w:hAnsi="Arial" w:cs="Arial"/>
          <w:color w:val="00FF00"/>
        </w:rPr>
        <w:t>writing or illustrating</w:t>
      </w:r>
      <w:r w:rsidR="0094760C">
        <w:rPr>
          <w:rFonts w:ascii="Arial" w:eastAsia="Times New Roman" w:hAnsi="Arial" w:cs="Arial"/>
          <w:color w:val="000000" w:themeColor="text1"/>
        </w:rPr>
        <w:t xml:space="preserve"> the three specific aspects of health. 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3: Essential Nutrients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712F9B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 in</w:t>
      </w:r>
      <w:r w:rsidR="00712F9B">
        <w:rPr>
          <w:rFonts w:ascii="Arial" w:eastAsia="Times New Roman" w:hAnsi="Arial" w:cs="Arial"/>
          <w:color w:val="00FF00"/>
        </w:rPr>
        <w:t xml:space="preserve"> read</w:t>
      </w:r>
      <w:r w:rsidR="00712F9B">
        <w:rPr>
          <w:rFonts w:ascii="Arial" w:eastAsia="Times New Roman" w:hAnsi="Arial" w:cs="Arial"/>
          <w:color w:val="000000"/>
        </w:rPr>
        <w:t xml:space="preserve"> and </w:t>
      </w:r>
      <w:r w:rsidR="00712F9B">
        <w:rPr>
          <w:rFonts w:ascii="Arial" w:eastAsia="Times New Roman" w:hAnsi="Arial" w:cs="Arial"/>
          <w:color w:val="00FF00"/>
        </w:rPr>
        <w:t xml:space="preserve">listen </w:t>
      </w:r>
      <w:r w:rsidR="00712F9B">
        <w:rPr>
          <w:rFonts w:ascii="Arial" w:eastAsia="Times New Roman" w:hAnsi="Arial" w:cs="Arial"/>
          <w:color w:val="000000" w:themeColor="text1"/>
        </w:rPr>
        <w:t xml:space="preserve">to the powerpoint and </w:t>
      </w:r>
      <w:r w:rsidR="00712F9B">
        <w:rPr>
          <w:rFonts w:ascii="Arial" w:eastAsia="Times New Roman" w:hAnsi="Arial" w:cs="Arial"/>
          <w:color w:val="00FF00"/>
        </w:rPr>
        <w:t xml:space="preserve">write </w:t>
      </w:r>
      <w:r w:rsidR="00712F9B">
        <w:rPr>
          <w:rFonts w:ascii="Arial" w:eastAsia="Times New Roman" w:hAnsi="Arial" w:cs="Arial"/>
          <w:color w:val="000000" w:themeColor="text1"/>
        </w:rPr>
        <w:t>answers on my worksheet.</w:t>
      </w:r>
    </w:p>
    <w:p w:rsidR="00EF1593" w:rsidRDefault="00712F9B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watch </w:t>
      </w:r>
      <w:r>
        <w:rPr>
          <w:rFonts w:ascii="Arial" w:eastAsia="Times New Roman" w:hAnsi="Arial" w:cs="Arial"/>
        </w:rPr>
        <w:t xml:space="preserve">and </w:t>
      </w:r>
      <w:r>
        <w:rPr>
          <w:rFonts w:ascii="Arial" w:eastAsia="Times New Roman" w:hAnsi="Arial" w:cs="Arial"/>
          <w:color w:val="00FF00"/>
        </w:rPr>
        <w:t xml:space="preserve">listen </w:t>
      </w:r>
      <w:r>
        <w:rPr>
          <w:rFonts w:ascii="Arial" w:eastAsia="Times New Roman" w:hAnsi="Arial" w:cs="Arial"/>
        </w:rPr>
        <w:t>to the “Types of Nurtients” animated video.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</w:rPr>
      </w:pP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(Lesson 4: Nutrition and Portion Distortion)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b/>
        </w:rPr>
      </w:pP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b/>
          <w:color w:val="00FF00"/>
        </w:rPr>
      </w:pPr>
      <w:r>
        <w:rPr>
          <w:rFonts w:ascii="Arial" w:eastAsia="Times New Roman" w:hAnsi="Arial" w:cs="Arial"/>
          <w:b/>
        </w:rPr>
        <w:t xml:space="preserve">Learning Targets: </w:t>
      </w:r>
      <w:r>
        <w:rPr>
          <w:rFonts w:ascii="Arial" w:eastAsia="Times New Roman" w:hAnsi="Arial" w:cs="Arial"/>
          <w:b/>
          <w:color w:val="00FF00"/>
        </w:rPr>
        <w:t>Language Targets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b/>
          <w:color w:val="00FF00"/>
        </w:rPr>
      </w:pP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view </w:t>
      </w:r>
      <w:r>
        <w:rPr>
          <w:rFonts w:ascii="Arial" w:eastAsia="Times New Roman" w:hAnsi="Arial" w:cs="Arial"/>
        </w:rPr>
        <w:t xml:space="preserve">the nutrition wheel and </w:t>
      </w:r>
      <w:r>
        <w:rPr>
          <w:rFonts w:ascii="Arial" w:eastAsia="Times New Roman" w:hAnsi="Arial" w:cs="Arial"/>
          <w:color w:val="00FF00"/>
        </w:rPr>
        <w:t xml:space="preserve">write </w:t>
      </w:r>
      <w:r>
        <w:rPr>
          <w:rFonts w:ascii="Arial" w:eastAsia="Times New Roman" w:hAnsi="Arial" w:cs="Arial"/>
        </w:rPr>
        <w:t>down what types of food, and how many servings of each, my body needs each day.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view </w:t>
      </w:r>
      <w:r>
        <w:rPr>
          <w:rFonts w:ascii="Arial" w:eastAsia="Times New Roman" w:hAnsi="Arial" w:cs="Arial"/>
        </w:rPr>
        <w:t xml:space="preserve">powerpoint and </w:t>
      </w:r>
      <w:r>
        <w:rPr>
          <w:rFonts w:ascii="Arial" w:eastAsia="Times New Roman" w:hAnsi="Arial" w:cs="Arial"/>
          <w:color w:val="00FF00"/>
        </w:rPr>
        <w:t xml:space="preserve">write </w:t>
      </w:r>
      <w:r>
        <w:rPr>
          <w:rFonts w:ascii="Arial" w:eastAsia="Times New Roman" w:hAnsi="Arial" w:cs="Arial"/>
          <w:color w:val="000000" w:themeColor="text1"/>
        </w:rPr>
        <w:t>in answers to the questions on my worksheet.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>Additional Learning;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speak </w:t>
      </w:r>
      <w:r>
        <w:rPr>
          <w:rFonts w:ascii="Arial" w:eastAsia="Times New Roman" w:hAnsi="Arial" w:cs="Arial"/>
          <w:color w:val="000000" w:themeColor="text1"/>
        </w:rPr>
        <w:t xml:space="preserve">and participate in a class discussion about nutrition. </w:t>
      </w:r>
    </w:p>
    <w:p w:rsidR="00FC154D" w:rsidRDefault="00FC154D"/>
    <w:sectPr w:rsidR="00FC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23"/>
    <w:multiLevelType w:val="hybridMultilevel"/>
    <w:tmpl w:val="22706A44"/>
    <w:lvl w:ilvl="0" w:tplc="AA3E9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3"/>
    <w:rsid w:val="004E29AE"/>
    <w:rsid w:val="00712F9B"/>
    <w:rsid w:val="00805AB5"/>
    <w:rsid w:val="0094760C"/>
    <w:rsid w:val="00ED21C5"/>
    <w:rsid w:val="00EF1593"/>
    <w:rsid w:val="00F11062"/>
    <w:rsid w:val="00F30F1A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298E2-4391-4855-B5CC-08D140E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2018-11-20T21:47:00Z</cp:lastPrinted>
  <dcterms:created xsi:type="dcterms:W3CDTF">2019-02-11T05:02:00Z</dcterms:created>
  <dcterms:modified xsi:type="dcterms:W3CDTF">2019-02-11T05:02:00Z</dcterms:modified>
</cp:coreProperties>
</file>